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5F7E26" w14:textId="77777777" w:rsidR="00124CB9" w:rsidRPr="005E7AEA" w:rsidRDefault="00124CB9">
      <w:pPr>
        <w:pStyle w:val="Normal1"/>
      </w:pPr>
    </w:p>
    <w:p w14:paraId="207751CC" w14:textId="77777777" w:rsidR="00124CB9" w:rsidRDefault="00124CB9">
      <w:pPr>
        <w:pStyle w:val="Normal1"/>
      </w:pPr>
    </w:p>
    <w:p w14:paraId="1C89B85B" w14:textId="5E99F865" w:rsidR="00124CB9" w:rsidRDefault="00FD365C">
      <w:pPr>
        <w:pStyle w:val="Normal1"/>
        <w:jc w:val="center"/>
      </w:pPr>
      <w:r>
        <w:rPr>
          <w:sz w:val="28"/>
        </w:rPr>
        <w:t>Melissa</w:t>
      </w:r>
      <w:r w:rsidR="00C7215B">
        <w:rPr>
          <w:sz w:val="28"/>
        </w:rPr>
        <w:t xml:space="preserve"> L.</w:t>
      </w:r>
      <w:r>
        <w:rPr>
          <w:sz w:val="28"/>
        </w:rPr>
        <w:t xml:space="preserve"> Miller</w:t>
      </w:r>
    </w:p>
    <w:p w14:paraId="6A724C34" w14:textId="77777777" w:rsidR="00124CB9" w:rsidRDefault="00FD365C">
      <w:pPr>
        <w:pStyle w:val="Normal1"/>
        <w:jc w:val="center"/>
      </w:pPr>
      <w:r>
        <w:t>Curriculum Vitae</w:t>
      </w:r>
    </w:p>
    <w:p w14:paraId="3DE25C3B" w14:textId="77777777" w:rsidR="00124CB9" w:rsidRDefault="00124CB9">
      <w:pPr>
        <w:pStyle w:val="Normal1"/>
        <w:jc w:val="center"/>
      </w:pPr>
    </w:p>
    <w:p w14:paraId="2FF90825" w14:textId="77777777" w:rsidR="00124CB9" w:rsidRDefault="00124CB9">
      <w:pPr>
        <w:pStyle w:val="Normal1"/>
        <w:jc w:val="center"/>
      </w:pPr>
    </w:p>
    <w:p w14:paraId="7FBA3C91" w14:textId="2F52F186" w:rsidR="00124CB9" w:rsidRDefault="00C41E64" w:rsidP="008558EE">
      <w:pPr>
        <w:pStyle w:val="Normal1"/>
        <w:ind w:left="3600" w:hanging="3600"/>
      </w:pPr>
      <w:r>
        <w:t>1730 E. Ewing Ave</w:t>
      </w:r>
      <w:r w:rsidR="008558EE">
        <w:tab/>
      </w:r>
      <w:r w:rsidR="008558EE">
        <w:tab/>
      </w:r>
      <w:r w:rsidR="007B6E8E">
        <w:t xml:space="preserve">     </w:t>
      </w:r>
      <w:r w:rsidR="00FD365C">
        <w:t xml:space="preserve">Department of </w:t>
      </w:r>
      <w:r w:rsidR="008558EE">
        <w:t>German and Russian</w:t>
      </w:r>
      <w:r w:rsidR="00FD365C">
        <w:t xml:space="preserve"> </w:t>
      </w:r>
    </w:p>
    <w:p w14:paraId="26B291AB" w14:textId="087AFCE7" w:rsidR="00124CB9" w:rsidRDefault="00C41E64">
      <w:pPr>
        <w:pStyle w:val="Normal1"/>
      </w:pPr>
      <w:r>
        <w:t>South Bend, IN 46613</w:t>
      </w:r>
      <w:r w:rsidR="008C7AB8">
        <w:tab/>
      </w:r>
      <w:r w:rsidR="008C7AB8">
        <w:tab/>
      </w:r>
      <w:r w:rsidR="008C7AB8">
        <w:tab/>
        <w:t xml:space="preserve">     </w:t>
      </w:r>
      <w:r w:rsidR="008558EE">
        <w:t>University of Notre Dame</w:t>
      </w:r>
      <w:r w:rsidR="00DD0CA5">
        <w:t xml:space="preserve">        </w:t>
      </w:r>
    </w:p>
    <w:p w14:paraId="11B02D16" w14:textId="18ED3F92" w:rsidR="00124CB9" w:rsidRDefault="00FD365C" w:rsidP="00DD0CA5">
      <w:pPr>
        <w:pStyle w:val="Normal1"/>
      </w:pPr>
      <w:r>
        <w:t>608</w:t>
      </w:r>
      <w:r w:rsidR="007B6E8E">
        <w:t>-843-9764</w:t>
      </w:r>
      <w:r w:rsidR="007B6E8E">
        <w:tab/>
      </w:r>
      <w:r w:rsidR="007B6E8E">
        <w:tab/>
      </w:r>
      <w:r w:rsidR="007B6E8E">
        <w:tab/>
      </w:r>
      <w:r w:rsidR="007B6E8E">
        <w:tab/>
        <w:t xml:space="preserve">     </w:t>
      </w:r>
      <w:r w:rsidR="0041080E">
        <w:t>118 Decio Hall Room 116</w:t>
      </w:r>
      <w:r w:rsidR="00DD0CA5">
        <w:tab/>
      </w:r>
      <w:r w:rsidR="00DD0CA5">
        <w:tab/>
        <w:t xml:space="preserve"> </w:t>
      </w:r>
    </w:p>
    <w:p w14:paraId="2EBE68BB" w14:textId="3A8B7CBF" w:rsidR="00124CB9" w:rsidRDefault="00E93669">
      <w:pPr>
        <w:pStyle w:val="Normal1"/>
      </w:pPr>
      <w:r>
        <w:t>milmelissa@gmail.com</w:t>
      </w:r>
      <w:r w:rsidR="007B6E8E">
        <w:tab/>
      </w:r>
      <w:r w:rsidR="007B6E8E">
        <w:tab/>
      </w:r>
      <w:r w:rsidR="007B6E8E">
        <w:tab/>
        <w:t xml:space="preserve">     </w:t>
      </w:r>
      <w:r w:rsidR="0041080E">
        <w:t>Notre Dame</w:t>
      </w:r>
      <w:r w:rsidR="007B6E8E">
        <w:t>, IN 46556</w:t>
      </w:r>
      <w:r w:rsidR="0041080E">
        <w:t>-5644</w:t>
      </w:r>
    </w:p>
    <w:p w14:paraId="59C48933" w14:textId="77777777" w:rsidR="00124CB9" w:rsidRDefault="00124CB9">
      <w:pPr>
        <w:pStyle w:val="Normal1"/>
      </w:pPr>
    </w:p>
    <w:p w14:paraId="63D05D5D" w14:textId="77777777" w:rsidR="00124CB9" w:rsidRDefault="00FD365C">
      <w:pPr>
        <w:pStyle w:val="Normal1"/>
      </w:pPr>
      <w:r>
        <w:rPr>
          <w:b/>
        </w:rPr>
        <w:t>EDUCATION</w:t>
      </w:r>
    </w:p>
    <w:p w14:paraId="4B9AB1F2" w14:textId="77777777" w:rsidR="00124CB9" w:rsidRDefault="00124CB9">
      <w:pPr>
        <w:pStyle w:val="Normal1"/>
      </w:pPr>
    </w:p>
    <w:p w14:paraId="03A9C692" w14:textId="77777777" w:rsidR="00B06770" w:rsidRDefault="00FB351D">
      <w:pPr>
        <w:pStyle w:val="Normal1"/>
      </w:pPr>
      <w:r>
        <w:tab/>
        <w:t>Ph.D., 2016</w:t>
      </w:r>
      <w:r w:rsidR="00FD365C">
        <w:t xml:space="preserve">, Russian Language </w:t>
      </w:r>
      <w:r w:rsidR="00B06770">
        <w:t xml:space="preserve">and Literature with a Minor in </w:t>
      </w:r>
      <w:r w:rsidR="00FD365C">
        <w:t xml:space="preserve">Second </w:t>
      </w:r>
    </w:p>
    <w:p w14:paraId="08A95FBE" w14:textId="2333836B" w:rsidR="00124CB9" w:rsidRDefault="00FD365C" w:rsidP="00B06770">
      <w:pPr>
        <w:pStyle w:val="Normal1"/>
        <w:ind w:firstLine="720"/>
      </w:pPr>
      <w:r>
        <w:t>Language Acquisition, The University of Wisconsin-Madison.</w:t>
      </w:r>
    </w:p>
    <w:p w14:paraId="64CAB2CB" w14:textId="230702AE" w:rsidR="00124CB9" w:rsidRDefault="00FD365C">
      <w:pPr>
        <w:pStyle w:val="Normal1"/>
      </w:pPr>
      <w:r>
        <w:tab/>
        <w:t xml:space="preserve">Dissertation: </w:t>
      </w:r>
      <w:r w:rsidR="00B07658" w:rsidRPr="00B07658">
        <w:rPr>
          <w:i/>
        </w:rPr>
        <w:t>Anton</w:t>
      </w:r>
      <w:r w:rsidR="00B07658">
        <w:t xml:space="preserve"> </w:t>
      </w:r>
      <w:r>
        <w:rPr>
          <w:i/>
        </w:rPr>
        <w:t xml:space="preserve">Chekhov and the Modernization of Sexuality in Late </w:t>
      </w:r>
      <w:r>
        <w:rPr>
          <w:i/>
        </w:rPr>
        <w:tab/>
        <w:t xml:space="preserve">Imperial Russia </w:t>
      </w:r>
    </w:p>
    <w:p w14:paraId="4F3A0D7B" w14:textId="77777777" w:rsidR="00124CB9" w:rsidRDefault="00124CB9">
      <w:pPr>
        <w:pStyle w:val="Normal1"/>
      </w:pPr>
    </w:p>
    <w:p w14:paraId="01240B91" w14:textId="77777777" w:rsidR="00124CB9" w:rsidRDefault="00FD365C">
      <w:pPr>
        <w:pStyle w:val="Normal1"/>
      </w:pPr>
      <w:r>
        <w:tab/>
        <w:t>M.A., 2008, Russian Language and Literature, The University of Wisconsin-</w:t>
      </w:r>
      <w:r>
        <w:tab/>
        <w:t>Madison.</w:t>
      </w:r>
    </w:p>
    <w:p w14:paraId="5EDC7205" w14:textId="77777777" w:rsidR="00124CB9" w:rsidRDefault="00124CB9">
      <w:pPr>
        <w:pStyle w:val="Normal1"/>
      </w:pPr>
    </w:p>
    <w:p w14:paraId="4A0F1A6F" w14:textId="77777777" w:rsidR="00124CB9" w:rsidRDefault="00FD365C">
      <w:pPr>
        <w:pStyle w:val="Normal1"/>
      </w:pPr>
      <w:r>
        <w:tab/>
        <w:t xml:space="preserve">B.A., 2006, </w:t>
      </w:r>
      <w:r w:rsidR="00181C29">
        <w:t>Triple</w:t>
      </w:r>
      <w:r>
        <w:t xml:space="preserve"> major, Russian Language and Literature and Russian, </w:t>
      </w:r>
      <w:r>
        <w:tab/>
        <w:t>Eastern European and Eurasian Studies,</w:t>
      </w:r>
      <w:r w:rsidR="00181C29">
        <w:t xml:space="preserve"> Plan II Honors,</w:t>
      </w:r>
      <w:r>
        <w:t xml:space="preserve"> The </w:t>
      </w:r>
      <w:r w:rsidR="00181C29">
        <w:t xml:space="preserve">University of </w:t>
      </w:r>
      <w:r w:rsidR="00181C29">
        <w:tab/>
      </w:r>
      <w:r w:rsidR="00181C29">
        <w:tab/>
        <w:t xml:space="preserve">Texas at Austin; </w:t>
      </w:r>
      <w:r w:rsidR="00453A80">
        <w:rPr>
          <w:i/>
        </w:rPr>
        <w:t>magna cum l</w:t>
      </w:r>
      <w:r>
        <w:rPr>
          <w:i/>
        </w:rPr>
        <w:t>aude</w:t>
      </w:r>
      <w:r>
        <w:t xml:space="preserve">, </w:t>
      </w:r>
      <w:r>
        <w:rPr>
          <w:i/>
        </w:rPr>
        <w:t>Phi Beta Kappa.</w:t>
      </w:r>
    </w:p>
    <w:p w14:paraId="4075F9DA" w14:textId="77777777" w:rsidR="00FD365C" w:rsidRDefault="00FD365C">
      <w:pPr>
        <w:pStyle w:val="Normal1"/>
      </w:pPr>
    </w:p>
    <w:p w14:paraId="08FEFEC2" w14:textId="77777777" w:rsidR="00FD365C" w:rsidRDefault="00FD365C">
      <w:pPr>
        <w:pStyle w:val="Normal1"/>
      </w:pPr>
    </w:p>
    <w:p w14:paraId="398014CB" w14:textId="77777777" w:rsidR="00124CB9" w:rsidRDefault="00FD365C">
      <w:pPr>
        <w:pStyle w:val="Normal1"/>
      </w:pPr>
      <w:r>
        <w:rPr>
          <w:b/>
        </w:rPr>
        <w:t>PROFESSIONAL APPOINTMENTS</w:t>
      </w:r>
    </w:p>
    <w:p w14:paraId="01AA920E" w14:textId="77777777" w:rsidR="00124CB9" w:rsidRDefault="00124CB9">
      <w:pPr>
        <w:pStyle w:val="Normal1"/>
      </w:pPr>
    </w:p>
    <w:p w14:paraId="06C93C9A" w14:textId="4878B557" w:rsidR="00C7039F" w:rsidRDefault="00C7039F">
      <w:pPr>
        <w:pStyle w:val="Normal1"/>
      </w:pPr>
      <w:r>
        <w:t>2019-present</w:t>
      </w:r>
      <w:r>
        <w:tab/>
      </w:r>
      <w:r>
        <w:tab/>
        <w:t>Concurrent Faculty in Gender Studies</w:t>
      </w:r>
      <w:r w:rsidR="00972E53">
        <w:t xml:space="preserve">, University of Notre </w:t>
      </w:r>
      <w:r w:rsidR="00972E53">
        <w:tab/>
      </w:r>
      <w:r w:rsidR="00972E53">
        <w:tab/>
      </w:r>
      <w:r w:rsidR="00972E53">
        <w:tab/>
      </w:r>
      <w:r w:rsidR="00972E53">
        <w:tab/>
        <w:t>Dame</w:t>
      </w:r>
    </w:p>
    <w:p w14:paraId="712696DD" w14:textId="77777777" w:rsidR="00C7039F" w:rsidRDefault="00C7039F">
      <w:pPr>
        <w:pStyle w:val="Normal1"/>
      </w:pPr>
    </w:p>
    <w:p w14:paraId="29AFEE1C" w14:textId="3FD8BD56" w:rsidR="00417CD5" w:rsidRDefault="00417CD5" w:rsidP="00264646">
      <w:pPr>
        <w:pStyle w:val="Normal1"/>
      </w:pPr>
      <w:r>
        <w:t>2017-present</w:t>
      </w:r>
      <w:r>
        <w:tab/>
      </w:r>
      <w:r>
        <w:tab/>
        <w:t xml:space="preserve">Assistant </w:t>
      </w:r>
      <w:r w:rsidR="00CB5931">
        <w:t>Teaching Professor</w:t>
      </w:r>
      <w:r w:rsidR="00C15ED5">
        <w:t>,</w:t>
      </w:r>
      <w:r w:rsidR="00D10B54">
        <w:t xml:space="preserve"> </w:t>
      </w:r>
      <w:r>
        <w:t>University of Notre Dame</w:t>
      </w:r>
    </w:p>
    <w:p w14:paraId="5D4E6922" w14:textId="77777777" w:rsidR="00417CD5" w:rsidRDefault="00417CD5">
      <w:pPr>
        <w:pStyle w:val="Normal1"/>
      </w:pPr>
    </w:p>
    <w:p w14:paraId="64F1AD57" w14:textId="58AE16DC" w:rsidR="001F0075" w:rsidRDefault="001F0075">
      <w:pPr>
        <w:pStyle w:val="Normal1"/>
      </w:pPr>
      <w:r>
        <w:t>2016</w:t>
      </w:r>
      <w:r w:rsidR="00AD1E71">
        <w:t>-</w:t>
      </w:r>
      <w:r w:rsidR="00417CD5">
        <w:t>2017</w:t>
      </w:r>
      <w:r w:rsidR="00AD1E71">
        <w:tab/>
      </w:r>
      <w:r w:rsidR="00AD1E71">
        <w:tab/>
      </w:r>
      <w:r>
        <w:t xml:space="preserve">Visiting Assistant Professional Specialist of Russian, University </w:t>
      </w:r>
    </w:p>
    <w:p w14:paraId="372A5A64" w14:textId="2693D58C" w:rsidR="001F0075" w:rsidRDefault="001F0075" w:rsidP="001F0075">
      <w:pPr>
        <w:pStyle w:val="Normal1"/>
        <w:ind w:left="1440" w:firstLine="720"/>
      </w:pPr>
      <w:r>
        <w:t>of Notre Dame</w:t>
      </w:r>
    </w:p>
    <w:p w14:paraId="7A54D08E" w14:textId="77777777" w:rsidR="001F0075" w:rsidRDefault="001F0075">
      <w:pPr>
        <w:pStyle w:val="Normal1"/>
      </w:pPr>
    </w:p>
    <w:p w14:paraId="07B1E28E" w14:textId="28C2946C" w:rsidR="00A7605F" w:rsidRDefault="00A7605F">
      <w:pPr>
        <w:pStyle w:val="Normal1"/>
      </w:pPr>
      <w:r>
        <w:t>2016</w:t>
      </w:r>
      <w:r>
        <w:tab/>
      </w:r>
      <w:r>
        <w:tab/>
      </w:r>
      <w:r>
        <w:tab/>
        <w:t xml:space="preserve">Visiting </w:t>
      </w:r>
      <w:r w:rsidR="00974B83">
        <w:t>Instructor</w:t>
      </w:r>
      <w:r>
        <w:t xml:space="preserve"> of Russian, Macalester College</w:t>
      </w:r>
    </w:p>
    <w:p w14:paraId="4E4D0F4B" w14:textId="77777777" w:rsidR="00E631DF" w:rsidRDefault="00E631DF">
      <w:pPr>
        <w:pStyle w:val="Normal1"/>
      </w:pPr>
    </w:p>
    <w:p w14:paraId="7D50996F" w14:textId="77777777" w:rsidR="00A7605F" w:rsidRDefault="00E631DF">
      <w:pPr>
        <w:pStyle w:val="Normal1"/>
      </w:pPr>
      <w:r>
        <w:t>2015</w:t>
      </w:r>
      <w:r>
        <w:tab/>
      </w:r>
      <w:r>
        <w:tab/>
      </w:r>
      <w:r>
        <w:tab/>
        <w:t>Visiting Instructor of Russian, Gustavus Adolphus College</w:t>
      </w:r>
    </w:p>
    <w:p w14:paraId="181B2925" w14:textId="77777777" w:rsidR="00E631DF" w:rsidRDefault="00E631DF">
      <w:pPr>
        <w:pStyle w:val="Normal1"/>
      </w:pPr>
    </w:p>
    <w:p w14:paraId="6506209E" w14:textId="77777777" w:rsidR="00124CB9" w:rsidRDefault="00FD365C">
      <w:pPr>
        <w:pStyle w:val="Normal1"/>
      </w:pPr>
      <w:r>
        <w:t>2013-2014</w:t>
      </w:r>
      <w:r>
        <w:tab/>
      </w:r>
      <w:r>
        <w:tab/>
        <w:t xml:space="preserve">Instructor, Kathryn Wasserman Davis School of Russian, </w:t>
      </w:r>
      <w:r>
        <w:tab/>
      </w:r>
      <w:r>
        <w:tab/>
      </w:r>
      <w:r>
        <w:tab/>
      </w:r>
      <w:r>
        <w:tab/>
        <w:t>Middlebury College</w:t>
      </w:r>
    </w:p>
    <w:p w14:paraId="04AB695A" w14:textId="77777777" w:rsidR="00C12181" w:rsidRDefault="00C12181">
      <w:pPr>
        <w:pStyle w:val="Normal1"/>
      </w:pPr>
    </w:p>
    <w:p w14:paraId="1F660C33" w14:textId="328FFB89" w:rsidR="00FD365C" w:rsidRPr="00777767" w:rsidRDefault="005C4B05">
      <w:pPr>
        <w:pStyle w:val="Normal1"/>
        <w:rPr>
          <w:b/>
        </w:rPr>
      </w:pPr>
      <w:r w:rsidRPr="00777767">
        <w:rPr>
          <w:b/>
        </w:rPr>
        <w:t>PUBLICATIONS</w:t>
      </w:r>
    </w:p>
    <w:p w14:paraId="716E6119" w14:textId="77777777" w:rsidR="005C4B05" w:rsidRDefault="005C4B05">
      <w:pPr>
        <w:pStyle w:val="Normal1"/>
      </w:pPr>
    </w:p>
    <w:p w14:paraId="1FFB4313" w14:textId="26F83145" w:rsidR="000677B6" w:rsidRPr="00001D05" w:rsidRDefault="000677B6">
      <w:pPr>
        <w:pStyle w:val="Normal1"/>
        <w:rPr>
          <w:b/>
        </w:rPr>
      </w:pPr>
      <w:r w:rsidRPr="00001D05">
        <w:rPr>
          <w:b/>
        </w:rPr>
        <w:lastRenderedPageBreak/>
        <w:t>Edited Volumes</w:t>
      </w:r>
    </w:p>
    <w:p w14:paraId="78191AA2" w14:textId="284B7780" w:rsidR="00001D05" w:rsidRPr="00001D05" w:rsidRDefault="002745CB">
      <w:pPr>
        <w:pStyle w:val="Normal1"/>
      </w:pPr>
      <w:r>
        <w:t>2021</w:t>
      </w:r>
      <w:r>
        <w:tab/>
      </w:r>
      <w:r>
        <w:tab/>
      </w:r>
      <w:r w:rsidR="00001D05">
        <w:t xml:space="preserve">Co-Editor (with Konstantin Starikov) </w:t>
      </w:r>
      <w:r w:rsidR="00001D05" w:rsidRPr="00001D05">
        <w:rPr>
          <w:i/>
        </w:rPr>
        <w:t>The R</w:t>
      </w:r>
      <w:r w:rsidR="00AE2D80">
        <w:rPr>
          <w:i/>
        </w:rPr>
        <w:t xml:space="preserve">ussian Medical Humanities: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E2D80">
        <w:rPr>
          <w:i/>
        </w:rPr>
        <w:t xml:space="preserve">Past, </w:t>
      </w:r>
      <w:r w:rsidR="00001D05" w:rsidRPr="00001D05">
        <w:rPr>
          <w:i/>
        </w:rPr>
        <w:t>Present</w:t>
      </w:r>
      <w:r w:rsidR="00AE2D80">
        <w:rPr>
          <w:i/>
        </w:rPr>
        <w:t xml:space="preserve"> and Future</w:t>
      </w:r>
      <w:r w:rsidR="00001D05">
        <w:t>.</w:t>
      </w:r>
      <w:r w:rsidR="00C96F40">
        <w:t xml:space="preserve"> </w:t>
      </w:r>
      <w:r w:rsidR="00055D1C">
        <w:t xml:space="preserve">Lexington Books, an imprint of </w:t>
      </w:r>
      <w:r w:rsidR="00001D05">
        <w:t xml:space="preserve">Rowman and </w:t>
      </w:r>
      <w:r>
        <w:tab/>
      </w:r>
      <w:r>
        <w:tab/>
      </w:r>
      <w:r>
        <w:tab/>
      </w:r>
      <w:r w:rsidR="00001D05">
        <w:t>Littlefield.</w:t>
      </w:r>
      <w:r w:rsidR="00C600D6">
        <w:t xml:space="preserve"> </w:t>
      </w:r>
    </w:p>
    <w:p w14:paraId="312DAB9A" w14:textId="77777777" w:rsidR="00BB56E6" w:rsidRDefault="00BB56E6">
      <w:pPr>
        <w:pStyle w:val="Normal1"/>
        <w:rPr>
          <w:b/>
        </w:rPr>
      </w:pPr>
    </w:p>
    <w:p w14:paraId="04BD7898" w14:textId="5E064263" w:rsidR="00BB56E6" w:rsidRDefault="00BB56E6" w:rsidP="00BB56E6">
      <w:pPr>
        <w:pStyle w:val="Normal1"/>
        <w:rPr>
          <w:b/>
        </w:rPr>
      </w:pPr>
      <w:r>
        <w:rPr>
          <w:b/>
        </w:rPr>
        <w:t>Edited Issue of a Scholarly Journal</w:t>
      </w:r>
    </w:p>
    <w:p w14:paraId="401D1267" w14:textId="2E403312" w:rsidR="00BB56E6" w:rsidRPr="00BB56E6" w:rsidRDefault="00BB56E6" w:rsidP="00BB56E6">
      <w:pPr>
        <w:pStyle w:val="Normal1"/>
      </w:pPr>
      <w:r>
        <w:t xml:space="preserve">Editor, with Angela Brintlinger, The Ohio State University, of a Special Forum on Pregnancy and Childbirth in </w:t>
      </w:r>
      <w:r w:rsidRPr="00F27D53">
        <w:rPr>
          <w:i/>
        </w:rPr>
        <w:t>The Slavic and East European Journal</w:t>
      </w:r>
      <w:r>
        <w:t xml:space="preserve">. </w:t>
      </w:r>
      <w:r w:rsidR="00F27D53">
        <w:t>To be submitted in Summer 2021.</w:t>
      </w:r>
    </w:p>
    <w:p w14:paraId="25DB3AFC" w14:textId="77777777" w:rsidR="004B7B83" w:rsidRDefault="004B7B83">
      <w:pPr>
        <w:pStyle w:val="Normal1"/>
        <w:rPr>
          <w:b/>
        </w:rPr>
      </w:pPr>
    </w:p>
    <w:p w14:paraId="55A61912" w14:textId="470B8507" w:rsidR="000677B6" w:rsidRDefault="000677B6">
      <w:pPr>
        <w:pStyle w:val="Normal1"/>
        <w:rPr>
          <w:b/>
        </w:rPr>
      </w:pPr>
      <w:r>
        <w:rPr>
          <w:b/>
        </w:rPr>
        <w:t xml:space="preserve">Refereed </w:t>
      </w:r>
      <w:r w:rsidRPr="000677B6">
        <w:rPr>
          <w:b/>
        </w:rPr>
        <w:t>Articles</w:t>
      </w:r>
    </w:p>
    <w:p w14:paraId="47957CF7" w14:textId="1A9391B0" w:rsidR="004B7EC7" w:rsidRDefault="004B7EC7" w:rsidP="00777767">
      <w:pPr>
        <w:pStyle w:val="Normal1"/>
        <w:ind w:left="2160" w:hanging="2160"/>
      </w:pPr>
    </w:p>
    <w:p w14:paraId="4ECD0DB5" w14:textId="36848FBD" w:rsidR="008F4655" w:rsidRDefault="002745CB" w:rsidP="00AD45F3">
      <w:pPr>
        <w:pStyle w:val="Normal1"/>
      </w:pPr>
      <w:r>
        <w:t>2022</w:t>
      </w:r>
      <w:r>
        <w:tab/>
      </w:r>
      <w:r>
        <w:tab/>
      </w:r>
      <w:r w:rsidR="008F4655">
        <w:t xml:space="preserve">“Decontaminating Chekhov’s ‘The Mire.’” </w:t>
      </w:r>
      <w:r>
        <w:t xml:space="preserve">Under review at </w:t>
      </w:r>
      <w:r w:rsidR="008F4655">
        <w:rPr>
          <w:i/>
        </w:rPr>
        <w:t xml:space="preserve">Russian </w:t>
      </w:r>
      <w:r>
        <w:rPr>
          <w:i/>
        </w:rPr>
        <w:tab/>
      </w:r>
      <w:r>
        <w:rPr>
          <w:i/>
        </w:rPr>
        <w:tab/>
        <w:t xml:space="preserve">              </w:t>
      </w:r>
      <w:r w:rsidR="008F4655">
        <w:rPr>
          <w:i/>
        </w:rPr>
        <w:t>Literature</w:t>
      </w:r>
      <w:r w:rsidR="008F4655">
        <w:t xml:space="preserve">. </w:t>
      </w:r>
    </w:p>
    <w:p w14:paraId="733EB83F" w14:textId="77777777" w:rsidR="008F4655" w:rsidRDefault="008F4655" w:rsidP="00AD45F3">
      <w:pPr>
        <w:pStyle w:val="Normal1"/>
      </w:pPr>
    </w:p>
    <w:p w14:paraId="20EFCBE5" w14:textId="409055F8" w:rsidR="00AD45F3" w:rsidRPr="00D65BD6" w:rsidRDefault="002745CB" w:rsidP="00AD45F3">
      <w:pPr>
        <w:pStyle w:val="Normal1"/>
        <w:rPr>
          <w:b/>
          <w:i/>
        </w:rPr>
      </w:pPr>
      <w:r>
        <w:t>2021</w:t>
      </w:r>
      <w:r>
        <w:tab/>
      </w:r>
      <w:r>
        <w:tab/>
      </w:r>
      <w:r w:rsidR="00AD45F3">
        <w:t>“</w:t>
      </w:r>
      <w:r w:rsidR="00D65BD6" w:rsidRPr="00D65BD6">
        <w:t xml:space="preserve">Pregnancy and Writing the Female Body in Lyudmila Ulitskaya’s </w:t>
      </w:r>
      <w:r w:rsidR="00D65BD6" w:rsidRPr="00D65BD6">
        <w:rPr>
          <w:i/>
        </w:rPr>
        <w:t xml:space="preserve">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65BD6" w:rsidRPr="00D65BD6">
        <w:rPr>
          <w:i/>
        </w:rPr>
        <w:t>Kukotsky Case</w:t>
      </w:r>
      <w:r w:rsidR="004E09D1">
        <w:rPr>
          <w:i/>
        </w:rPr>
        <w:t>.</w:t>
      </w:r>
      <w:r w:rsidR="004E09D1">
        <w:t>”</w:t>
      </w:r>
      <w:r w:rsidR="00AD45F3">
        <w:rPr>
          <w:i/>
        </w:rPr>
        <w:t xml:space="preserve"> </w:t>
      </w:r>
      <w:r w:rsidR="00AD45F3" w:rsidRPr="00AD45F3">
        <w:t>Solicited article</w:t>
      </w:r>
      <w:r w:rsidR="00AD45F3">
        <w:rPr>
          <w:i/>
        </w:rPr>
        <w:t xml:space="preserve"> </w:t>
      </w:r>
      <w:r>
        <w:t xml:space="preserve">for a Special </w:t>
      </w:r>
      <w:r w:rsidR="00D65BD6">
        <w:t xml:space="preserve">Forum on the </w:t>
      </w:r>
      <w:r w:rsidR="00AD45F3">
        <w:t xml:space="preserve">Russian </w:t>
      </w:r>
      <w:r>
        <w:tab/>
      </w:r>
      <w:r>
        <w:tab/>
      </w:r>
      <w:r>
        <w:tab/>
      </w:r>
      <w:r w:rsidR="00AD45F3">
        <w:t xml:space="preserve">Medical Humanities in </w:t>
      </w:r>
      <w:r w:rsidR="00AD45F3" w:rsidRPr="00251F2F">
        <w:rPr>
          <w:i/>
        </w:rPr>
        <w:t>The Slavic and East European Journal</w:t>
      </w:r>
      <w:r w:rsidR="00644923">
        <w:t xml:space="preserve">. </w:t>
      </w:r>
      <w:r>
        <w:tab/>
      </w:r>
      <w:r>
        <w:tab/>
      </w:r>
      <w:r>
        <w:tab/>
      </w:r>
      <w:r>
        <w:tab/>
      </w:r>
      <w:r w:rsidR="00644923">
        <w:t>Forthcoming.</w:t>
      </w:r>
    </w:p>
    <w:p w14:paraId="2A6DC3D2" w14:textId="77777777" w:rsidR="00AD45F3" w:rsidRDefault="00AD45F3" w:rsidP="00420E8F">
      <w:pPr>
        <w:pStyle w:val="Normal1"/>
        <w:ind w:left="2160" w:hanging="2160"/>
      </w:pPr>
    </w:p>
    <w:p w14:paraId="7B345F9A" w14:textId="77777777" w:rsidR="002745CB" w:rsidRDefault="00167B12" w:rsidP="00420E8F">
      <w:pPr>
        <w:pStyle w:val="Normal1"/>
        <w:ind w:left="2160" w:hanging="2160"/>
      </w:pPr>
      <w:r>
        <w:t>2020</w:t>
      </w:r>
      <w:r w:rsidR="002745CB">
        <w:t xml:space="preserve">                 </w:t>
      </w:r>
      <w:r w:rsidR="00420E8F">
        <w:t>“</w:t>
      </w:r>
      <w:r w:rsidR="00E97CEC">
        <w:t>Chekhov and Zola’s Naturalism</w:t>
      </w:r>
      <w:r w:rsidR="00420E8F">
        <w:rPr>
          <w:i/>
        </w:rPr>
        <w:t>.</w:t>
      </w:r>
      <w:r w:rsidR="00420E8F">
        <w:t xml:space="preserve">” </w:t>
      </w:r>
      <w:r w:rsidR="00420E8F" w:rsidRPr="00420E8F">
        <w:rPr>
          <w:i/>
        </w:rPr>
        <w:t>The Russian Review</w:t>
      </w:r>
      <w:r w:rsidR="00670AF6">
        <w:t xml:space="preserve"> </w:t>
      </w:r>
      <w:r w:rsidR="002745CB">
        <w:t xml:space="preserve">79.2 (2020): </w:t>
      </w:r>
    </w:p>
    <w:p w14:paraId="1F73458F" w14:textId="18D1E547" w:rsidR="00420E8F" w:rsidRPr="00420E8F" w:rsidRDefault="002745CB" w:rsidP="00420E8F">
      <w:pPr>
        <w:pStyle w:val="Normal1"/>
        <w:ind w:left="2160" w:hanging="2160"/>
      </w:pPr>
      <w:r>
        <w:t xml:space="preserve">                           </w:t>
      </w:r>
      <w:r w:rsidR="00267BF6">
        <w:t>293-308.</w:t>
      </w:r>
    </w:p>
    <w:p w14:paraId="6771FF45" w14:textId="1B5AD8DA" w:rsidR="00420E8F" w:rsidRDefault="00420E8F" w:rsidP="00777767">
      <w:pPr>
        <w:pStyle w:val="Normal1"/>
        <w:ind w:left="2160" w:hanging="2160"/>
      </w:pPr>
    </w:p>
    <w:p w14:paraId="6F41E5D4" w14:textId="77777777" w:rsidR="002745CB" w:rsidRDefault="007776EB" w:rsidP="00E51B78">
      <w:pPr>
        <w:pStyle w:val="Normal1"/>
        <w:ind w:left="2160" w:hanging="2160"/>
      </w:pPr>
      <w:r>
        <w:t>2018</w:t>
      </w:r>
      <w:r w:rsidR="002745CB">
        <w:t xml:space="preserve">                  </w:t>
      </w:r>
      <w:r w:rsidR="00E51B78" w:rsidRPr="00E51B78">
        <w:t>“</w:t>
      </w:r>
      <w:r w:rsidR="00C1104C">
        <w:t xml:space="preserve">The Hunt for an Eternal Legacy: Putin and the Vampire </w:t>
      </w:r>
      <w:r w:rsidR="00CC613B">
        <w:t>Legend</w:t>
      </w:r>
      <w:r w:rsidR="002745CB">
        <w:t xml:space="preserve"> in </w:t>
      </w:r>
    </w:p>
    <w:p w14:paraId="73827D77" w14:textId="77777777" w:rsidR="002745CB" w:rsidRDefault="002745CB" w:rsidP="00E51B78">
      <w:pPr>
        <w:pStyle w:val="Normal1"/>
        <w:ind w:left="2160" w:hanging="2160"/>
        <w:rPr>
          <w:i/>
        </w:rPr>
      </w:pPr>
      <w:r>
        <w:t xml:space="preserve">                            </w:t>
      </w:r>
      <w:r w:rsidR="00C1104C">
        <w:t>Modern Russia</w:t>
      </w:r>
      <w:r w:rsidR="00E51B78" w:rsidRPr="00E51B78">
        <w:t xml:space="preserve">.” Co-authored with Colleen Lucey. </w:t>
      </w:r>
      <w:r w:rsidR="00BC13B5" w:rsidRPr="00BC13B5">
        <w:rPr>
          <w:i/>
        </w:rPr>
        <w:t>Folklorica</w:t>
      </w:r>
      <w:r w:rsidR="00497898">
        <w:t xml:space="preserve">: </w:t>
      </w:r>
      <w:r>
        <w:rPr>
          <w:i/>
        </w:rPr>
        <w:t>Journal</w:t>
      </w:r>
    </w:p>
    <w:p w14:paraId="561FDF48" w14:textId="77777777" w:rsidR="002745CB" w:rsidRDefault="002745CB" w:rsidP="00E51B78">
      <w:pPr>
        <w:pStyle w:val="Normal1"/>
        <w:ind w:left="2160" w:hanging="2160"/>
      </w:pPr>
      <w:r>
        <w:rPr>
          <w:i/>
        </w:rPr>
        <w:t xml:space="preserve">                            </w:t>
      </w:r>
      <w:r w:rsidR="00497898" w:rsidRPr="00497898">
        <w:rPr>
          <w:i/>
        </w:rPr>
        <w:t>of the Slavic, East Europe</w:t>
      </w:r>
      <w:r w:rsidR="00497898">
        <w:rPr>
          <w:i/>
        </w:rPr>
        <w:t>an, and Eurasian Folklore Associ</w:t>
      </w:r>
      <w:r w:rsidR="00497898" w:rsidRPr="00497898">
        <w:rPr>
          <w:i/>
        </w:rPr>
        <w:t>ation</w:t>
      </w:r>
      <w:r>
        <w:t xml:space="preserve"> Volume </w:t>
      </w:r>
    </w:p>
    <w:p w14:paraId="70600B9A" w14:textId="7ECC3D79" w:rsidR="00E51B78" w:rsidRPr="00E51B78" w:rsidRDefault="002745CB" w:rsidP="00E51B78">
      <w:pPr>
        <w:pStyle w:val="Normal1"/>
        <w:ind w:left="2160" w:hanging="2160"/>
      </w:pPr>
      <w:r>
        <w:rPr>
          <w:i/>
        </w:rPr>
        <w:t xml:space="preserve">                            </w:t>
      </w:r>
      <w:r w:rsidR="00E84807">
        <w:t xml:space="preserve">XXII (2018): </w:t>
      </w:r>
      <w:r w:rsidR="00A973A2">
        <w:t>25-56.</w:t>
      </w:r>
    </w:p>
    <w:p w14:paraId="36A96BF2" w14:textId="171A8B55" w:rsidR="00E1075C" w:rsidRDefault="00E1075C" w:rsidP="00777767">
      <w:pPr>
        <w:pStyle w:val="Normal1"/>
        <w:ind w:left="2160" w:hanging="2160"/>
      </w:pPr>
    </w:p>
    <w:p w14:paraId="23FD4300" w14:textId="77777777" w:rsidR="002745CB" w:rsidRDefault="009B7F89" w:rsidP="00777767">
      <w:pPr>
        <w:pStyle w:val="Normal1"/>
        <w:ind w:left="2160" w:hanging="2160"/>
        <w:rPr>
          <w:i/>
        </w:rPr>
      </w:pPr>
      <w:r>
        <w:t>2018</w:t>
      </w:r>
      <w:r w:rsidR="002745CB">
        <w:t xml:space="preserve">                  </w:t>
      </w:r>
      <w:r w:rsidR="00AD1E71">
        <w:t>“</w:t>
      </w:r>
      <w:r w:rsidR="00AD1E71" w:rsidRPr="00AD1E71">
        <w:t xml:space="preserve">Какая роскошь! </w:t>
      </w:r>
      <w:r w:rsidR="00AD1E71">
        <w:t xml:space="preserve">Darwin as Artist in Chekhov’s </w:t>
      </w:r>
      <w:r w:rsidR="005476B1">
        <w:t>Fiction</w:t>
      </w:r>
      <w:r w:rsidR="006728A3">
        <w:t>.”</w:t>
      </w:r>
      <w:r w:rsidR="00AD1E71">
        <w:t xml:space="preserve"> </w:t>
      </w:r>
      <w:r w:rsidR="00AD1E71" w:rsidRPr="00AD1E71">
        <w:rPr>
          <w:i/>
        </w:rPr>
        <w:t xml:space="preserve">The Russian </w:t>
      </w:r>
    </w:p>
    <w:p w14:paraId="3561D0BD" w14:textId="0C0BCB92" w:rsidR="00777767" w:rsidRPr="00E1075C" w:rsidRDefault="002745CB" w:rsidP="00777767">
      <w:pPr>
        <w:pStyle w:val="Normal1"/>
        <w:ind w:left="2160" w:hanging="2160"/>
        <w:rPr>
          <w:b/>
        </w:rPr>
      </w:pPr>
      <w:r>
        <w:rPr>
          <w:i/>
        </w:rPr>
        <w:t xml:space="preserve">                            </w:t>
      </w:r>
      <w:r w:rsidR="00AD1E71" w:rsidRPr="00AD1E71">
        <w:rPr>
          <w:i/>
        </w:rPr>
        <w:t>Review</w:t>
      </w:r>
      <w:r w:rsidR="00A45DA2">
        <w:t xml:space="preserve"> 77.3 (</w:t>
      </w:r>
      <w:r w:rsidR="005D6B31">
        <w:t>2018</w:t>
      </w:r>
      <w:r w:rsidR="00A45DA2">
        <w:t>)</w:t>
      </w:r>
      <w:r w:rsidR="00134EDD">
        <w:t xml:space="preserve">: </w:t>
      </w:r>
      <w:r w:rsidR="00E95C0E">
        <w:t>378-395.</w:t>
      </w:r>
    </w:p>
    <w:p w14:paraId="0F0DA546" w14:textId="77777777" w:rsidR="00F21C30" w:rsidRDefault="00F21C30" w:rsidP="00777767">
      <w:pPr>
        <w:pStyle w:val="Normal1"/>
        <w:ind w:left="2160" w:hanging="2160"/>
      </w:pPr>
    </w:p>
    <w:p w14:paraId="145DBC26" w14:textId="77777777" w:rsidR="002745CB" w:rsidRDefault="002745CB" w:rsidP="00F21C30">
      <w:pPr>
        <w:pStyle w:val="Normal1"/>
        <w:ind w:left="2160" w:hanging="2160"/>
      </w:pPr>
      <w:r>
        <w:t xml:space="preserve">2017                   </w:t>
      </w:r>
      <w:r w:rsidR="00F21C30">
        <w:t xml:space="preserve">“‘The Name-Day Party’: Reconceiving Childbirth in Chekhov and </w:t>
      </w:r>
    </w:p>
    <w:p w14:paraId="321F15D4" w14:textId="25283ACA" w:rsidR="00F21C30" w:rsidRDefault="002745CB" w:rsidP="00F21C30">
      <w:pPr>
        <w:pStyle w:val="Normal1"/>
        <w:ind w:left="2160" w:hanging="2160"/>
      </w:pPr>
      <w:r>
        <w:t xml:space="preserve">                             </w:t>
      </w:r>
      <w:r w:rsidR="00F21C30">
        <w:t xml:space="preserve">Tolstoy.” </w:t>
      </w:r>
      <w:r w:rsidR="00F21C30" w:rsidRPr="00777767">
        <w:rPr>
          <w:i/>
        </w:rPr>
        <w:t>The Slavic and East European Journal</w:t>
      </w:r>
      <w:r w:rsidR="00F21C30">
        <w:t xml:space="preserve"> 61.4 (2017): 737-754.</w:t>
      </w:r>
    </w:p>
    <w:p w14:paraId="6143EF26" w14:textId="77777777" w:rsidR="00777767" w:rsidRDefault="00777767" w:rsidP="00777767">
      <w:pPr>
        <w:pStyle w:val="Normal1"/>
        <w:ind w:left="2160" w:hanging="2160"/>
      </w:pPr>
    </w:p>
    <w:p w14:paraId="3E762373" w14:textId="4B3321CB" w:rsidR="003158AB" w:rsidRDefault="003158AB" w:rsidP="003158AB">
      <w:pPr>
        <w:pStyle w:val="Normal1"/>
        <w:rPr>
          <w:b/>
        </w:rPr>
      </w:pPr>
      <w:r>
        <w:rPr>
          <w:b/>
        </w:rPr>
        <w:t xml:space="preserve">Invited </w:t>
      </w:r>
      <w:r w:rsidRPr="000677B6">
        <w:rPr>
          <w:b/>
        </w:rPr>
        <w:t>Articles</w:t>
      </w:r>
    </w:p>
    <w:p w14:paraId="03A4589E" w14:textId="77777777" w:rsidR="003158AB" w:rsidRDefault="003158AB" w:rsidP="003158AB">
      <w:pPr>
        <w:pStyle w:val="Normal1"/>
        <w:rPr>
          <w:b/>
        </w:rPr>
      </w:pPr>
    </w:p>
    <w:p w14:paraId="15699FC3" w14:textId="77777777" w:rsidR="002745CB" w:rsidRDefault="002745CB" w:rsidP="00A6698B">
      <w:pPr>
        <w:pStyle w:val="Normal1"/>
        <w:ind w:left="2160" w:hanging="2160"/>
      </w:pPr>
      <w:r>
        <w:t xml:space="preserve">2022                   </w:t>
      </w:r>
      <w:r w:rsidR="00A6698B">
        <w:t xml:space="preserve">“Sex.” </w:t>
      </w:r>
      <w:r w:rsidR="00A6698B" w:rsidRPr="00947289">
        <w:rPr>
          <w:i/>
        </w:rPr>
        <w:t>Chekhov in Context</w:t>
      </w:r>
      <w:r w:rsidR="00A6698B">
        <w:t xml:space="preserve">. </w:t>
      </w:r>
      <w:r w:rsidR="00B24397">
        <w:t>Forthcoming from</w:t>
      </w:r>
      <w:r>
        <w:t xml:space="preserve"> Cambridge University </w:t>
      </w:r>
    </w:p>
    <w:p w14:paraId="4B29DE72" w14:textId="1FDFEEC1" w:rsidR="00A6698B" w:rsidRDefault="002745CB" w:rsidP="00A6698B">
      <w:pPr>
        <w:pStyle w:val="Normal1"/>
        <w:ind w:left="2160" w:hanging="2160"/>
      </w:pPr>
      <w:r>
        <w:t xml:space="preserve">                              </w:t>
      </w:r>
      <w:r w:rsidR="00A6698B">
        <w:t>Press.</w:t>
      </w:r>
    </w:p>
    <w:p w14:paraId="7F461675" w14:textId="77777777" w:rsidR="00A6698B" w:rsidRDefault="00A6698B" w:rsidP="002F7E6E">
      <w:pPr>
        <w:pStyle w:val="Normal1"/>
        <w:ind w:left="2160" w:hanging="2160"/>
      </w:pPr>
    </w:p>
    <w:p w14:paraId="6E90F8A7" w14:textId="77777777" w:rsidR="002745CB" w:rsidRDefault="00DF7E04" w:rsidP="00C12181">
      <w:pPr>
        <w:pStyle w:val="Normal1"/>
        <w:ind w:left="2160" w:hanging="2160"/>
      </w:pPr>
      <w:r>
        <w:t>2022</w:t>
      </w:r>
      <w:r w:rsidR="002745CB">
        <w:t xml:space="preserve">                    </w:t>
      </w:r>
      <w:r w:rsidR="006501D8">
        <w:t>“</w:t>
      </w:r>
      <w:r w:rsidR="002F7E6E">
        <w:t xml:space="preserve">Learned Neighbors and </w:t>
      </w:r>
      <w:r w:rsidR="006501D8">
        <w:t>Hypnotic Seances</w:t>
      </w:r>
      <w:r w:rsidR="002F7E6E">
        <w:t xml:space="preserve">: </w:t>
      </w:r>
      <w:r w:rsidR="006501D8">
        <w:t>On</w:t>
      </w:r>
      <w:r w:rsidR="002745CB">
        <w:t xml:space="preserve"> Chekhov’s Darwinist </w:t>
      </w:r>
    </w:p>
    <w:p w14:paraId="1E889EDB" w14:textId="77777777" w:rsidR="002745CB" w:rsidRDefault="002745CB" w:rsidP="00C12181">
      <w:pPr>
        <w:pStyle w:val="Normal1"/>
        <w:ind w:left="2160" w:hanging="2160"/>
      </w:pPr>
      <w:r>
        <w:t xml:space="preserve">                               </w:t>
      </w:r>
      <w:r w:rsidR="002F7E6E">
        <w:t>Parodies.” Submitted for an edited volume on Darwin</w:t>
      </w:r>
      <w:r>
        <w:t xml:space="preserve">’s cultural </w:t>
      </w:r>
    </w:p>
    <w:p w14:paraId="667217E7" w14:textId="767B9034" w:rsidR="00C12181" w:rsidRDefault="002745CB" w:rsidP="00C12181">
      <w:pPr>
        <w:pStyle w:val="Normal1"/>
        <w:ind w:left="2160" w:hanging="2160"/>
      </w:pPr>
      <w:r>
        <w:t xml:space="preserve">                               </w:t>
      </w:r>
      <w:r w:rsidR="00D948AF">
        <w:t>influence in Russia</w:t>
      </w:r>
      <w:r w:rsidR="002F7E6E">
        <w:t>.</w:t>
      </w:r>
      <w:r w:rsidR="00964BBE">
        <w:t xml:space="preserve"> Forthcoming from Academic Studies Press.</w:t>
      </w:r>
    </w:p>
    <w:p w14:paraId="7D580C41" w14:textId="77777777" w:rsidR="002745CB" w:rsidRDefault="002745CB" w:rsidP="00C12181">
      <w:pPr>
        <w:pStyle w:val="Normal1"/>
        <w:ind w:left="2160" w:hanging="2160"/>
      </w:pPr>
    </w:p>
    <w:p w14:paraId="64290E1E" w14:textId="77777777" w:rsidR="00836E72" w:rsidRDefault="00836E72" w:rsidP="00777767">
      <w:pPr>
        <w:pStyle w:val="Normal1"/>
        <w:ind w:left="2160" w:hanging="2160"/>
        <w:rPr>
          <w:i/>
        </w:rPr>
      </w:pPr>
      <w:r>
        <w:t xml:space="preserve">2021                    </w:t>
      </w:r>
      <w:r w:rsidR="00A6698B">
        <w:t xml:space="preserve">“Narrative Medicine </w:t>
      </w:r>
      <w:r w:rsidR="00C12181">
        <w:t>in Chekhov and Bulgakov.”</w:t>
      </w:r>
      <w:r w:rsidR="00A6698B" w:rsidRPr="007A3344">
        <w:rPr>
          <w:i/>
        </w:rPr>
        <w:t xml:space="preserve">The Russian Medical </w:t>
      </w:r>
    </w:p>
    <w:p w14:paraId="26DDF83E" w14:textId="77777777" w:rsidR="00836E72" w:rsidRDefault="00836E72" w:rsidP="00777767">
      <w:pPr>
        <w:pStyle w:val="Normal1"/>
        <w:ind w:left="2160" w:hanging="2160"/>
      </w:pPr>
      <w:r>
        <w:rPr>
          <w:i/>
        </w:rPr>
        <w:t xml:space="preserve">                              </w:t>
      </w:r>
      <w:r w:rsidR="00A6698B" w:rsidRPr="007A3344">
        <w:rPr>
          <w:i/>
        </w:rPr>
        <w:t>Hu</w:t>
      </w:r>
      <w:r w:rsidR="00004F76">
        <w:rPr>
          <w:i/>
        </w:rPr>
        <w:t xml:space="preserve">manities: Past, </w:t>
      </w:r>
      <w:r w:rsidR="00A6698B">
        <w:rPr>
          <w:i/>
        </w:rPr>
        <w:t>Present</w:t>
      </w:r>
      <w:r w:rsidR="00004F76">
        <w:t xml:space="preserve"> </w:t>
      </w:r>
      <w:r w:rsidR="00004F76" w:rsidRPr="00004F76">
        <w:rPr>
          <w:i/>
        </w:rPr>
        <w:t>and Future</w:t>
      </w:r>
      <w:r w:rsidR="00004F76">
        <w:t>.</w:t>
      </w:r>
      <w:r w:rsidR="00C12181">
        <w:t xml:space="preserve"> </w:t>
      </w:r>
      <w:r w:rsidR="00A6698B">
        <w:t xml:space="preserve">Lexington </w:t>
      </w:r>
      <w:r>
        <w:t>Books, an imprint of</w:t>
      </w:r>
    </w:p>
    <w:p w14:paraId="1AE723AC" w14:textId="77777777" w:rsidR="00A50785" w:rsidRDefault="00836E72" w:rsidP="00A50785">
      <w:pPr>
        <w:pStyle w:val="Normal1"/>
        <w:ind w:left="2160" w:hanging="2160"/>
      </w:pPr>
      <w:r>
        <w:rPr>
          <w:i/>
        </w:rPr>
        <w:t xml:space="preserve">                              </w:t>
      </w:r>
      <w:r w:rsidR="00C96F40">
        <w:t xml:space="preserve">Rowman </w:t>
      </w:r>
      <w:r w:rsidR="00A6698B">
        <w:t>and Littlefield.</w:t>
      </w:r>
    </w:p>
    <w:p w14:paraId="03EC34E9" w14:textId="30504AAA" w:rsidR="00B02BB6" w:rsidRPr="00A50785" w:rsidRDefault="00B02BB6" w:rsidP="00A50785">
      <w:pPr>
        <w:pStyle w:val="Normal1"/>
        <w:ind w:left="2160" w:hanging="2160"/>
      </w:pPr>
      <w:r>
        <w:rPr>
          <w:b/>
        </w:rPr>
        <w:lastRenderedPageBreak/>
        <w:t>Reviews</w:t>
      </w:r>
    </w:p>
    <w:p w14:paraId="51416EA2" w14:textId="77777777" w:rsidR="00B02BB6" w:rsidRDefault="00B02BB6" w:rsidP="00B02BB6">
      <w:pPr>
        <w:pStyle w:val="Normal1"/>
        <w:rPr>
          <w:b/>
        </w:rPr>
      </w:pPr>
    </w:p>
    <w:p w14:paraId="74D1B2E4" w14:textId="1AA874C6" w:rsidR="008D5190" w:rsidRPr="00975361" w:rsidRDefault="00AD45F3" w:rsidP="00B02BB6">
      <w:pPr>
        <w:pStyle w:val="Normal1"/>
      </w:pPr>
      <w:r>
        <w:t>2021</w:t>
      </w:r>
      <w:r w:rsidR="0091474A">
        <w:tab/>
      </w:r>
      <w:r w:rsidR="0091474A">
        <w:tab/>
      </w:r>
      <w:r w:rsidR="008D5190">
        <w:t xml:space="preserve">Apollonio, Carol and Radislav Lapushin, eds. </w:t>
      </w:r>
      <w:r w:rsidR="0091474A">
        <w:rPr>
          <w:i/>
        </w:rPr>
        <w:t xml:space="preserve">Chekhov’s Letters: </w:t>
      </w:r>
      <w:r w:rsidR="0091474A">
        <w:rPr>
          <w:i/>
        </w:rPr>
        <w:tab/>
      </w:r>
      <w:r w:rsidR="0091474A">
        <w:rPr>
          <w:i/>
        </w:rPr>
        <w:tab/>
      </w:r>
      <w:r w:rsidR="0091474A">
        <w:rPr>
          <w:i/>
        </w:rPr>
        <w:tab/>
      </w:r>
      <w:r w:rsidR="0091474A">
        <w:rPr>
          <w:i/>
        </w:rPr>
        <w:tab/>
      </w:r>
      <w:r w:rsidR="008D5190" w:rsidRPr="008D5190">
        <w:rPr>
          <w:i/>
        </w:rPr>
        <w:t>Biography, Context, Poetics.</w:t>
      </w:r>
      <w:r w:rsidR="008D5190">
        <w:t xml:space="preserve"> Lexington Books. </w:t>
      </w:r>
      <w:r w:rsidR="0091474A">
        <w:rPr>
          <w:i/>
        </w:rPr>
        <w:t xml:space="preserve">The Slavic and </w:t>
      </w:r>
      <w:r w:rsidR="008D5190" w:rsidRPr="00BB1C93">
        <w:rPr>
          <w:i/>
        </w:rPr>
        <w:t xml:space="preserve">East </w:t>
      </w:r>
      <w:r w:rsidR="0091474A">
        <w:rPr>
          <w:i/>
        </w:rPr>
        <w:tab/>
      </w:r>
      <w:r w:rsidR="0091474A">
        <w:rPr>
          <w:i/>
        </w:rPr>
        <w:tab/>
      </w:r>
      <w:r w:rsidR="0091474A">
        <w:rPr>
          <w:i/>
        </w:rPr>
        <w:tab/>
      </w:r>
      <w:r w:rsidR="008D5190" w:rsidRPr="00BB1C93">
        <w:rPr>
          <w:i/>
        </w:rPr>
        <w:t>European Journal</w:t>
      </w:r>
      <w:r w:rsidR="008D5190">
        <w:t xml:space="preserve">. Forthcoming, </w:t>
      </w:r>
      <w:r w:rsidR="007C3ED2">
        <w:t>Fall</w:t>
      </w:r>
      <w:r>
        <w:t xml:space="preserve"> 2021</w:t>
      </w:r>
      <w:r w:rsidR="008D5190">
        <w:t>.</w:t>
      </w:r>
    </w:p>
    <w:p w14:paraId="37FB5AA4" w14:textId="77777777" w:rsidR="00975361" w:rsidRDefault="00975361" w:rsidP="00B02BB6">
      <w:pPr>
        <w:pStyle w:val="Normal1"/>
        <w:rPr>
          <w:b/>
        </w:rPr>
      </w:pPr>
    </w:p>
    <w:p w14:paraId="7A166B56" w14:textId="13371F49" w:rsidR="0091474A" w:rsidRDefault="009502E4" w:rsidP="00E11000">
      <w:pPr>
        <w:pStyle w:val="Normal1"/>
      </w:pPr>
      <w:r>
        <w:t>2019</w:t>
      </w:r>
      <w:r w:rsidR="0091474A">
        <w:tab/>
      </w:r>
      <w:r w:rsidR="0091474A">
        <w:tab/>
      </w:r>
      <w:r w:rsidR="00291075">
        <w:t>Perova, Natasha, ed</w:t>
      </w:r>
      <w:r w:rsidR="00C830F1">
        <w:t xml:space="preserve">. </w:t>
      </w:r>
      <w:r>
        <w:rPr>
          <w:i/>
        </w:rPr>
        <w:t>Slav Sisters</w:t>
      </w:r>
      <w:r w:rsidR="00291075">
        <w:t xml:space="preserve"> </w:t>
      </w:r>
      <w:r w:rsidR="00291075" w:rsidRPr="00291075">
        <w:rPr>
          <w:i/>
        </w:rPr>
        <w:t>(</w:t>
      </w:r>
      <w:r w:rsidR="0091474A">
        <w:rPr>
          <w:i/>
        </w:rPr>
        <w:t xml:space="preserve">The Dedalus Book of Russian </w:t>
      </w:r>
      <w:r w:rsidR="00291075" w:rsidRPr="00291075">
        <w:rPr>
          <w:i/>
        </w:rPr>
        <w:t xml:space="preserve">Women’s </w:t>
      </w:r>
      <w:r w:rsidR="0091474A">
        <w:rPr>
          <w:i/>
        </w:rPr>
        <w:tab/>
      </w:r>
      <w:r w:rsidR="0091474A">
        <w:rPr>
          <w:i/>
        </w:rPr>
        <w:tab/>
      </w:r>
      <w:r w:rsidR="00291075" w:rsidRPr="00291075">
        <w:rPr>
          <w:i/>
        </w:rPr>
        <w:t>Literature)</w:t>
      </w:r>
      <w:r w:rsidR="00291075">
        <w:t xml:space="preserve">. Dedalus Books. </w:t>
      </w:r>
      <w:r w:rsidR="00B02BB6" w:rsidRPr="00777767">
        <w:rPr>
          <w:i/>
        </w:rPr>
        <w:t>The Slavic and East European Journal</w:t>
      </w:r>
      <w:r w:rsidR="00B02BB6">
        <w:rPr>
          <w:i/>
        </w:rPr>
        <w:t xml:space="preserve">. </w:t>
      </w:r>
      <w:r w:rsidR="006F1DEE">
        <w:t>Fall</w:t>
      </w:r>
      <w:r w:rsidR="00A953EC">
        <w:t xml:space="preserve"> </w:t>
      </w:r>
      <w:r w:rsidR="0091474A">
        <w:tab/>
      </w:r>
      <w:r w:rsidR="0091474A">
        <w:tab/>
      </w:r>
      <w:r w:rsidR="0091474A">
        <w:tab/>
      </w:r>
      <w:r>
        <w:t>2019</w:t>
      </w:r>
      <w:r w:rsidR="00B02BB6">
        <w:t xml:space="preserve">. </w:t>
      </w:r>
      <w:r w:rsidR="003B3858">
        <w:t>451-</w:t>
      </w:r>
      <w:r w:rsidR="00211A4A">
        <w:t>453.</w:t>
      </w:r>
      <w:r w:rsidR="00A953EC">
        <w:tab/>
      </w:r>
    </w:p>
    <w:p w14:paraId="0F351ED3" w14:textId="4920BFBF" w:rsidR="00B02BB6" w:rsidRDefault="00A953EC" w:rsidP="00E11000">
      <w:pPr>
        <w:pStyle w:val="Normal1"/>
      </w:pPr>
      <w:r>
        <w:tab/>
      </w:r>
      <w:r>
        <w:tab/>
      </w:r>
      <w:r>
        <w:tab/>
      </w:r>
      <w:r>
        <w:tab/>
      </w:r>
    </w:p>
    <w:p w14:paraId="53180145" w14:textId="1C59BE16" w:rsidR="009502E4" w:rsidRPr="00B02BB6" w:rsidRDefault="0091474A" w:rsidP="009502E4">
      <w:pPr>
        <w:pStyle w:val="Normal1"/>
      </w:pPr>
      <w:r>
        <w:t>2018</w:t>
      </w:r>
      <w:r>
        <w:tab/>
      </w:r>
      <w:r>
        <w:tab/>
      </w:r>
      <w:r w:rsidR="009502E4">
        <w:t xml:space="preserve">Minakova-Boblest, Elena. </w:t>
      </w:r>
      <w:r w:rsidR="009502E4" w:rsidRPr="00C96A35">
        <w:rPr>
          <w:i/>
        </w:rPr>
        <w:t>Russian</w:t>
      </w:r>
      <w:r>
        <w:rPr>
          <w:i/>
        </w:rPr>
        <w:t xml:space="preserve"> for Beginners: Reading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502E4" w:rsidRPr="00C96A35">
        <w:rPr>
          <w:i/>
        </w:rPr>
        <w:t>pronunciation in 10 steps</w:t>
      </w:r>
      <w:r w:rsidR="009502E4">
        <w:t xml:space="preserve">. Independently published. </w:t>
      </w:r>
      <w:r w:rsidR="009502E4" w:rsidRPr="00777767">
        <w:rPr>
          <w:i/>
        </w:rPr>
        <w:t xml:space="preserve">The Slavic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502E4" w:rsidRPr="00777767">
        <w:rPr>
          <w:i/>
        </w:rPr>
        <w:t>East European Journal</w:t>
      </w:r>
      <w:r w:rsidR="009502E4" w:rsidRPr="00D87EEA">
        <w:rPr>
          <w:i/>
        </w:rPr>
        <w:t xml:space="preserve">. </w:t>
      </w:r>
      <w:r w:rsidR="009502E4" w:rsidRPr="00D87EEA">
        <w:t>Winter 2018.</w:t>
      </w:r>
      <w:r w:rsidR="00D87EEA" w:rsidRPr="00D87EEA">
        <w:t xml:space="preserve"> 770</w:t>
      </w:r>
      <w:r w:rsidR="00D87EEA">
        <w:t xml:space="preserve">-771. </w:t>
      </w:r>
      <w:r w:rsidR="009502E4">
        <w:t>Solicited review.</w:t>
      </w:r>
    </w:p>
    <w:p w14:paraId="11E666AD" w14:textId="77777777" w:rsidR="00827650" w:rsidRDefault="00827650" w:rsidP="00777767">
      <w:pPr>
        <w:pStyle w:val="Normal1"/>
        <w:ind w:left="2160" w:hanging="2160"/>
      </w:pPr>
    </w:p>
    <w:p w14:paraId="5D96F589" w14:textId="47CED64E" w:rsidR="003349B7" w:rsidRDefault="006B1E07" w:rsidP="003349B7">
      <w:pPr>
        <w:pStyle w:val="Normal1"/>
        <w:rPr>
          <w:b/>
        </w:rPr>
      </w:pPr>
      <w:r>
        <w:rPr>
          <w:b/>
        </w:rPr>
        <w:t>Essays and Blogs</w:t>
      </w:r>
    </w:p>
    <w:p w14:paraId="1E80A1E0" w14:textId="77777777" w:rsidR="006B1E07" w:rsidRDefault="006B1E07" w:rsidP="003349B7">
      <w:pPr>
        <w:pStyle w:val="Normal1"/>
        <w:rPr>
          <w:b/>
        </w:rPr>
      </w:pPr>
    </w:p>
    <w:p w14:paraId="705A9704" w14:textId="2E0CC50E" w:rsidR="0075746C" w:rsidRDefault="0075746C" w:rsidP="003349B7">
      <w:pPr>
        <w:pStyle w:val="Normal1"/>
      </w:pPr>
      <w:r>
        <w:t>2021</w:t>
      </w:r>
      <w:r>
        <w:tab/>
      </w:r>
      <w:r>
        <w:tab/>
      </w:r>
      <w:r>
        <w:tab/>
      </w:r>
      <w:r w:rsidR="008C0289">
        <w:t xml:space="preserve">“Narratives of Childbirth </w:t>
      </w:r>
      <w:r w:rsidR="00A15CD4">
        <w:t xml:space="preserve">in Tolstoy’s </w:t>
      </w:r>
      <w:r w:rsidR="00A15CD4" w:rsidRPr="00A15CD4">
        <w:rPr>
          <w:i/>
        </w:rPr>
        <w:t>War and Peace</w:t>
      </w:r>
      <w:r w:rsidR="00A15CD4">
        <w:t xml:space="preserve">.” Solicited </w:t>
      </w:r>
      <w:r w:rsidR="00A15CD4">
        <w:tab/>
      </w:r>
      <w:r w:rsidR="00A15CD4">
        <w:tab/>
      </w:r>
      <w:r w:rsidR="00A15CD4">
        <w:tab/>
      </w:r>
      <w:r w:rsidR="00A15CD4">
        <w:tab/>
        <w:t xml:space="preserve">blog post for </w:t>
      </w:r>
      <w:r w:rsidR="00A15CD4" w:rsidRPr="00A15CD4">
        <w:rPr>
          <w:i/>
        </w:rPr>
        <w:t>All the Russias</w:t>
      </w:r>
      <w:r w:rsidR="00A15CD4">
        <w:t xml:space="preserve">, the blog of the Jordan Center for </w:t>
      </w:r>
      <w:r w:rsidR="00A15CD4">
        <w:tab/>
      </w:r>
      <w:r w:rsidR="00A15CD4">
        <w:tab/>
      </w:r>
      <w:r w:rsidR="00A15CD4">
        <w:tab/>
      </w:r>
      <w:r w:rsidR="00A15CD4">
        <w:tab/>
        <w:t>the Advanced Study of Russia at NYU.</w:t>
      </w:r>
    </w:p>
    <w:p w14:paraId="5E607242" w14:textId="77777777" w:rsidR="0075746C" w:rsidRDefault="0075746C" w:rsidP="003349B7">
      <w:pPr>
        <w:pStyle w:val="Normal1"/>
      </w:pPr>
    </w:p>
    <w:p w14:paraId="6500568F" w14:textId="5FF2CA6B" w:rsidR="006B1E07" w:rsidRPr="006B1E07" w:rsidRDefault="006B1E07" w:rsidP="003349B7">
      <w:pPr>
        <w:pStyle w:val="Normal1"/>
      </w:pPr>
      <w:r>
        <w:t>Forthcoming</w:t>
      </w:r>
      <w:r>
        <w:tab/>
      </w:r>
      <w:r>
        <w:tab/>
        <w:t xml:space="preserve">Curated, edited and wrote introduction for “The Russian </w:t>
      </w:r>
      <w:r>
        <w:tab/>
      </w:r>
      <w:r>
        <w:tab/>
      </w:r>
      <w:r>
        <w:tab/>
      </w:r>
      <w:r>
        <w:tab/>
        <w:t xml:space="preserve">Medical Humanities,” a special forum on </w:t>
      </w:r>
      <w:r w:rsidRPr="006B1E07">
        <w:rPr>
          <w:i/>
        </w:rPr>
        <w:t xml:space="preserve">The Slavic and East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B1E07">
        <w:rPr>
          <w:i/>
        </w:rPr>
        <w:t>European Blog</w:t>
      </w:r>
      <w:r>
        <w:t>.</w:t>
      </w:r>
    </w:p>
    <w:p w14:paraId="29B6F6D9" w14:textId="77777777" w:rsidR="007E7A96" w:rsidRDefault="007E7A96" w:rsidP="00777767">
      <w:pPr>
        <w:pStyle w:val="Normal1"/>
        <w:ind w:left="2160" w:hanging="2160"/>
      </w:pPr>
    </w:p>
    <w:p w14:paraId="666E65CA" w14:textId="2D1B7864" w:rsidR="00827650" w:rsidRDefault="00827650" w:rsidP="00827650">
      <w:pPr>
        <w:pStyle w:val="Normal1"/>
        <w:rPr>
          <w:b/>
        </w:rPr>
      </w:pPr>
      <w:r>
        <w:rPr>
          <w:b/>
        </w:rPr>
        <w:t>Works in Progress</w:t>
      </w:r>
    </w:p>
    <w:p w14:paraId="78AA6E91" w14:textId="77777777" w:rsidR="00827650" w:rsidRDefault="00827650" w:rsidP="00827650">
      <w:pPr>
        <w:pStyle w:val="Normal1"/>
        <w:rPr>
          <w:b/>
        </w:rPr>
      </w:pPr>
    </w:p>
    <w:p w14:paraId="03568095" w14:textId="49EFC932" w:rsidR="003349B7" w:rsidRPr="00AB00F9" w:rsidRDefault="003349B7" w:rsidP="0092307A">
      <w:pPr>
        <w:pStyle w:val="Normal1"/>
        <w:rPr>
          <w:i/>
        </w:rPr>
      </w:pPr>
      <w:r>
        <w:t>Book Manuscript</w:t>
      </w:r>
      <w:r>
        <w:tab/>
      </w:r>
      <w:r w:rsidR="006A0FFD">
        <w:rPr>
          <w:i/>
        </w:rPr>
        <w:t xml:space="preserve">Boring Stories?: </w:t>
      </w:r>
      <w:r w:rsidR="00742FC5">
        <w:rPr>
          <w:i/>
        </w:rPr>
        <w:t xml:space="preserve">Chekhov, the </w:t>
      </w:r>
      <w:r w:rsidR="00A248D8">
        <w:rPr>
          <w:i/>
        </w:rPr>
        <w:t>Female Body</w:t>
      </w:r>
      <w:r w:rsidR="00024F9E">
        <w:rPr>
          <w:i/>
        </w:rPr>
        <w:t>,</w:t>
      </w:r>
      <w:r w:rsidR="00A248D8">
        <w:rPr>
          <w:i/>
        </w:rPr>
        <w:t xml:space="preserve"> </w:t>
      </w:r>
      <w:r w:rsidR="004132A5">
        <w:rPr>
          <w:i/>
        </w:rPr>
        <w:t xml:space="preserve">and the Modern </w:t>
      </w:r>
      <w:r w:rsidR="004132A5">
        <w:rPr>
          <w:i/>
        </w:rPr>
        <w:tab/>
      </w:r>
      <w:r w:rsidR="004132A5">
        <w:rPr>
          <w:i/>
        </w:rPr>
        <w:tab/>
      </w:r>
      <w:r w:rsidR="004132A5">
        <w:rPr>
          <w:i/>
        </w:rPr>
        <w:tab/>
      </w:r>
      <w:r w:rsidR="004132A5">
        <w:rPr>
          <w:i/>
        </w:rPr>
        <w:tab/>
        <w:t>Medical Gaze</w:t>
      </w:r>
      <w:r w:rsidR="00A248D8">
        <w:rPr>
          <w:i/>
        </w:rPr>
        <w:t xml:space="preserve"> </w:t>
      </w:r>
      <w:r w:rsidR="00DB359F">
        <w:rPr>
          <w:i/>
        </w:rPr>
        <w:t>in Russian Literature</w:t>
      </w:r>
    </w:p>
    <w:p w14:paraId="2CDF642C" w14:textId="77777777" w:rsidR="00827650" w:rsidRDefault="00827650" w:rsidP="00827650">
      <w:pPr>
        <w:pStyle w:val="Normal1"/>
        <w:rPr>
          <w:b/>
        </w:rPr>
      </w:pPr>
    </w:p>
    <w:p w14:paraId="655CD519" w14:textId="77777777" w:rsidR="00AD7D34" w:rsidRPr="00AD7D34" w:rsidRDefault="00AD7D34" w:rsidP="00827650">
      <w:pPr>
        <w:pStyle w:val="Normal1"/>
      </w:pPr>
    </w:p>
    <w:p w14:paraId="75160DBB" w14:textId="77777777" w:rsidR="00C96F40" w:rsidRDefault="00827650" w:rsidP="00C96F40">
      <w:pPr>
        <w:pStyle w:val="Normal1"/>
        <w:ind w:left="2160" w:hanging="2160"/>
      </w:pPr>
      <w:r>
        <w:t>Article</w:t>
      </w:r>
      <w:r>
        <w:tab/>
        <w:t>“Chekhov</w:t>
      </w:r>
      <w:r w:rsidR="006321D6">
        <w:t xml:space="preserve">’s </w:t>
      </w:r>
      <w:r w:rsidR="006321D6" w:rsidRPr="006321D6">
        <w:rPr>
          <w:i/>
        </w:rPr>
        <w:t>Drama na Okhote</w:t>
      </w:r>
      <w:r>
        <w:t xml:space="preserve"> and the Origins of the Detective Novel.” </w:t>
      </w:r>
      <w:r w:rsidR="0035114C">
        <w:t>In preparation</w:t>
      </w:r>
      <w:r>
        <w:t xml:space="preserve"> for </w:t>
      </w:r>
      <w:r w:rsidRPr="00251F2F">
        <w:rPr>
          <w:i/>
        </w:rPr>
        <w:t xml:space="preserve">The </w:t>
      </w:r>
      <w:r w:rsidR="00F10A35">
        <w:rPr>
          <w:i/>
        </w:rPr>
        <w:t>Slavonic and East European Review</w:t>
      </w:r>
      <w:r>
        <w:t>.</w:t>
      </w:r>
    </w:p>
    <w:p w14:paraId="5306F5B7" w14:textId="77777777" w:rsidR="00C12181" w:rsidRDefault="00C12181" w:rsidP="00C96F40">
      <w:pPr>
        <w:pStyle w:val="Normal1"/>
        <w:ind w:left="2160" w:hanging="2160"/>
      </w:pPr>
    </w:p>
    <w:p w14:paraId="134D29B0" w14:textId="77777777" w:rsidR="00A50785" w:rsidRDefault="00A50785" w:rsidP="00C96F40">
      <w:pPr>
        <w:pStyle w:val="Normal1"/>
        <w:ind w:left="2160" w:hanging="2160"/>
      </w:pPr>
    </w:p>
    <w:p w14:paraId="2FE26FD9" w14:textId="1716398D" w:rsidR="005A0DCD" w:rsidRDefault="005A0DCD" w:rsidP="00C96F40">
      <w:pPr>
        <w:pStyle w:val="Normal1"/>
        <w:ind w:left="2160" w:hanging="2160"/>
        <w:rPr>
          <w:b/>
        </w:rPr>
      </w:pPr>
      <w:r>
        <w:rPr>
          <w:b/>
        </w:rPr>
        <w:t>FELLOWSHIPS</w:t>
      </w:r>
      <w:r w:rsidR="00D21A6E">
        <w:rPr>
          <w:b/>
        </w:rPr>
        <w:t xml:space="preserve"> AND AWARDS</w:t>
      </w:r>
    </w:p>
    <w:p w14:paraId="485B32CF" w14:textId="77777777" w:rsidR="005A0DCD" w:rsidRDefault="005A0DCD" w:rsidP="00C96F40">
      <w:pPr>
        <w:pStyle w:val="Normal1"/>
        <w:ind w:left="2160" w:hanging="2160"/>
        <w:rPr>
          <w:b/>
        </w:rPr>
      </w:pPr>
    </w:p>
    <w:p w14:paraId="1CABBE36" w14:textId="71DFD0B1" w:rsidR="001719F0" w:rsidRDefault="001719F0" w:rsidP="001719F0">
      <w:pPr>
        <w:pStyle w:val="Normal1"/>
      </w:pPr>
      <w:r>
        <w:t>2021</w:t>
      </w:r>
      <w:r>
        <w:t xml:space="preserve">, 2020, 2017, 2014 </w:t>
      </w:r>
      <w:r>
        <w:tab/>
      </w:r>
      <w:r>
        <w:t>Research Associate, University of I</w:t>
      </w:r>
      <w:r>
        <w:t>llinois at Urbana-</w:t>
      </w:r>
      <w:r>
        <w:tab/>
      </w:r>
      <w:r>
        <w:tab/>
      </w:r>
      <w:r>
        <w:tab/>
      </w:r>
      <w:r>
        <w:tab/>
      </w:r>
      <w:r>
        <w:tab/>
      </w:r>
      <w:r w:rsidR="00A50785">
        <w:tab/>
      </w:r>
      <w:r>
        <w:t>Champaign S</w:t>
      </w:r>
      <w:r>
        <w:t>ummer Research Lab</w:t>
      </w:r>
    </w:p>
    <w:p w14:paraId="28A08BA1" w14:textId="32561501" w:rsidR="001719F0" w:rsidRDefault="001719F0" w:rsidP="001719F0">
      <w:pPr>
        <w:pStyle w:val="Normal1"/>
      </w:pPr>
      <w:r>
        <w:t>2020</w:t>
      </w:r>
      <w:r>
        <w:tab/>
      </w:r>
      <w:r>
        <w:tab/>
      </w:r>
      <w:r>
        <w:tab/>
      </w:r>
      <w:r>
        <w:tab/>
      </w:r>
      <w:r>
        <w:t>Ursula Williams Faculty Fellowsh</w:t>
      </w:r>
      <w:r>
        <w:t xml:space="preserve">ip, The University of </w:t>
      </w:r>
      <w:r>
        <w:tab/>
      </w:r>
      <w:r>
        <w:tab/>
      </w:r>
      <w:r>
        <w:tab/>
      </w:r>
      <w:r>
        <w:tab/>
      </w:r>
      <w:r>
        <w:tab/>
      </w:r>
      <w:r w:rsidR="00A50785">
        <w:tab/>
      </w:r>
      <w:r>
        <w:t xml:space="preserve">Notre </w:t>
      </w:r>
      <w:r>
        <w:t>Dame</w:t>
      </w:r>
    </w:p>
    <w:p w14:paraId="3219591C" w14:textId="2B70A733" w:rsidR="001719F0" w:rsidRDefault="001719F0" w:rsidP="001719F0">
      <w:pPr>
        <w:pStyle w:val="Normal1"/>
      </w:pPr>
      <w:r>
        <w:t>2019</w:t>
      </w:r>
      <w:r>
        <w:tab/>
      </w:r>
      <w:r>
        <w:tab/>
      </w:r>
      <w:r>
        <w:tab/>
      </w:r>
      <w:r>
        <w:tab/>
      </w:r>
      <w:r>
        <w:t xml:space="preserve">Summer Residency Fellowship, National Humanities </w:t>
      </w:r>
      <w:r>
        <w:tab/>
      </w:r>
      <w:r>
        <w:tab/>
      </w:r>
      <w:r>
        <w:tab/>
      </w:r>
      <w:r>
        <w:tab/>
      </w:r>
      <w:r>
        <w:tab/>
      </w:r>
      <w:r w:rsidR="00A50785">
        <w:tab/>
      </w:r>
      <w:r>
        <w:t>Center</w:t>
      </w:r>
    </w:p>
    <w:p w14:paraId="2BF5BA0F" w14:textId="14D4FA0B" w:rsidR="00D21A6E" w:rsidRDefault="00D21A6E" w:rsidP="001719F0">
      <w:pPr>
        <w:pStyle w:val="Normal1"/>
      </w:pPr>
      <w:r>
        <w:t xml:space="preserve">2014 </w:t>
      </w:r>
      <w:r>
        <w:tab/>
      </w:r>
      <w:r>
        <w:tab/>
      </w:r>
      <w:r>
        <w:tab/>
      </w:r>
      <w:r>
        <w:tab/>
      </w:r>
      <w:r>
        <w:t>Mellon Dissertation Writing Workshop Fellow</w:t>
      </w:r>
    </w:p>
    <w:p w14:paraId="16588D38" w14:textId="1BCB0F38" w:rsidR="00D21A6E" w:rsidRDefault="00D21A6E" w:rsidP="00D21A6E">
      <w:pPr>
        <w:pStyle w:val="Normal1"/>
      </w:pPr>
      <w:r>
        <w:t>2012</w:t>
      </w:r>
      <w:r>
        <w:tab/>
      </w:r>
      <w:r>
        <w:tab/>
      </w:r>
      <w:r>
        <w:tab/>
      </w:r>
      <w:r>
        <w:tab/>
      </w:r>
      <w:r>
        <w:t xml:space="preserve">J. Thomas Shaw Prize for best paper at </w:t>
      </w:r>
      <w:r>
        <w:t>AATSEEL-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785">
        <w:tab/>
      </w:r>
      <w:r>
        <w:t xml:space="preserve">Wisconsin </w:t>
      </w:r>
      <w:r>
        <w:t>(Honorable Mention)</w:t>
      </w:r>
    </w:p>
    <w:p w14:paraId="2CF6E268" w14:textId="581399F4" w:rsidR="00D21A6E" w:rsidRDefault="00D21A6E" w:rsidP="001719F0">
      <w:pPr>
        <w:pStyle w:val="Normal1"/>
      </w:pPr>
      <w:r>
        <w:lastRenderedPageBreak/>
        <w:t>2011</w:t>
      </w:r>
      <w:r>
        <w:tab/>
      </w:r>
      <w:r>
        <w:tab/>
      </w:r>
      <w:r>
        <w:tab/>
      </w:r>
      <w:r>
        <w:tab/>
      </w:r>
      <w:r>
        <w:t>J. Thomas Shaw Prize for best paper at AATSEEL-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785">
        <w:tab/>
      </w:r>
      <w:r>
        <w:t xml:space="preserve">Wisconsin </w:t>
      </w:r>
    </w:p>
    <w:p w14:paraId="36EE296C" w14:textId="7FA338A2" w:rsidR="001719F0" w:rsidRDefault="001719F0" w:rsidP="001719F0">
      <w:pPr>
        <w:pStyle w:val="Normal1"/>
      </w:pPr>
      <w:r>
        <w:t>2011</w:t>
      </w:r>
      <w:r>
        <w:tab/>
      </w:r>
      <w:r>
        <w:tab/>
      </w:r>
      <w:r>
        <w:tab/>
      </w:r>
      <w:r>
        <w:tab/>
      </w:r>
      <w:r>
        <w:t>Fulbright-Hays Fellowship for Russian Teachers</w:t>
      </w:r>
    </w:p>
    <w:p w14:paraId="225F23D3" w14:textId="33C0A1AD" w:rsidR="001719F0" w:rsidRDefault="001719F0" w:rsidP="001719F0">
      <w:pPr>
        <w:pStyle w:val="Normal1"/>
      </w:pPr>
      <w:r>
        <w:t>2011</w:t>
      </w:r>
      <w:r>
        <w:tab/>
      </w:r>
      <w:r>
        <w:tab/>
      </w:r>
      <w:r>
        <w:tab/>
      </w:r>
      <w:r>
        <w:tab/>
      </w:r>
      <w:r>
        <w:t>Summer FLAS for Russian</w:t>
      </w:r>
    </w:p>
    <w:p w14:paraId="20675BCE" w14:textId="1244F4D2" w:rsidR="00D21A6E" w:rsidRDefault="00D21A6E" w:rsidP="001719F0">
      <w:pPr>
        <w:pStyle w:val="Normal1"/>
      </w:pPr>
      <w:r>
        <w:t>2007</w:t>
      </w:r>
      <w:r>
        <w:tab/>
      </w:r>
      <w:r>
        <w:tab/>
      </w:r>
      <w:r>
        <w:tab/>
      </w:r>
      <w:r>
        <w:tab/>
      </w:r>
      <w:r>
        <w:t xml:space="preserve">Award for Outstanding Progress in Russian, Middlebury </w:t>
      </w:r>
      <w:r>
        <w:tab/>
      </w:r>
      <w:r>
        <w:tab/>
      </w:r>
      <w:r>
        <w:tab/>
      </w:r>
      <w:r>
        <w:tab/>
      </w:r>
      <w:r w:rsidR="00A50785">
        <w:tab/>
      </w:r>
      <w:r>
        <w:t>Russian Program</w:t>
      </w:r>
    </w:p>
    <w:p w14:paraId="0516979F" w14:textId="00074963" w:rsidR="001719F0" w:rsidRDefault="001719F0" w:rsidP="001719F0">
      <w:pPr>
        <w:pStyle w:val="Normal1"/>
      </w:pPr>
      <w:r>
        <w:t>2007</w:t>
      </w:r>
      <w:r>
        <w:tab/>
      </w:r>
      <w:r>
        <w:tab/>
      </w:r>
      <w:r>
        <w:tab/>
      </w:r>
      <w:r>
        <w:tab/>
      </w:r>
      <w:r>
        <w:t>Summer FLAS for Russian (declined)</w:t>
      </w:r>
    </w:p>
    <w:p w14:paraId="4EC35845" w14:textId="3296FEC8" w:rsidR="001719F0" w:rsidRDefault="001719F0" w:rsidP="001719F0">
      <w:pPr>
        <w:pStyle w:val="Normal1"/>
      </w:pPr>
      <w:r>
        <w:t>2006-2007</w:t>
      </w:r>
      <w:r>
        <w:tab/>
      </w:r>
      <w:r>
        <w:tab/>
      </w:r>
      <w:r>
        <w:tab/>
      </w:r>
      <w:r>
        <w:t xml:space="preserve">Academic Year FLAS for Serbo-Croatian </w:t>
      </w:r>
    </w:p>
    <w:p w14:paraId="6DB90584" w14:textId="77777777" w:rsidR="005A0DCD" w:rsidRDefault="005A0DCD" w:rsidP="00C96F40">
      <w:pPr>
        <w:pStyle w:val="Normal1"/>
        <w:ind w:left="2160" w:hanging="2160"/>
        <w:rPr>
          <w:b/>
        </w:rPr>
      </w:pPr>
    </w:p>
    <w:p w14:paraId="28EEBE45" w14:textId="057E0061" w:rsidR="00124CB9" w:rsidRDefault="00FD365C" w:rsidP="00C96F40">
      <w:pPr>
        <w:pStyle w:val="Normal1"/>
        <w:ind w:left="2160" w:hanging="2160"/>
      </w:pPr>
      <w:r>
        <w:rPr>
          <w:b/>
        </w:rPr>
        <w:t>HONORS</w:t>
      </w:r>
      <w:r w:rsidR="001719F0">
        <w:rPr>
          <w:b/>
        </w:rPr>
        <w:t xml:space="preserve"> AND GRANTS</w:t>
      </w:r>
    </w:p>
    <w:p w14:paraId="65B911C0" w14:textId="77777777" w:rsidR="001719F0" w:rsidRDefault="001719F0">
      <w:pPr>
        <w:pStyle w:val="Normal1"/>
      </w:pPr>
    </w:p>
    <w:p w14:paraId="5A4979E4" w14:textId="15E65895" w:rsidR="001719F0" w:rsidRPr="0091474A" w:rsidRDefault="001719F0">
      <w:pPr>
        <w:pStyle w:val="Normal1"/>
        <w:rPr>
          <w:b/>
        </w:rPr>
      </w:pPr>
      <w:r w:rsidRPr="001719F0">
        <w:rPr>
          <w:b/>
        </w:rPr>
        <w:t>External</w:t>
      </w:r>
    </w:p>
    <w:p w14:paraId="20309FB9" w14:textId="77777777" w:rsidR="001719F0" w:rsidRDefault="001719F0" w:rsidP="001719F0">
      <w:pPr>
        <w:pStyle w:val="Normal1"/>
      </w:pPr>
      <w:r>
        <w:t>2020-2021</w:t>
      </w:r>
      <w:r>
        <w:tab/>
      </w:r>
      <w:r>
        <w:tab/>
        <w:t>Title VIII Grant Funding, US Department of State</w:t>
      </w:r>
    </w:p>
    <w:p w14:paraId="6061B513" w14:textId="77777777" w:rsidR="001719F0" w:rsidRDefault="001719F0">
      <w:pPr>
        <w:pStyle w:val="Normal1"/>
      </w:pPr>
    </w:p>
    <w:p w14:paraId="45C17A7F" w14:textId="631ACAE3" w:rsidR="001719F0" w:rsidRPr="0091474A" w:rsidRDefault="001719F0">
      <w:pPr>
        <w:pStyle w:val="Normal1"/>
        <w:rPr>
          <w:b/>
        </w:rPr>
      </w:pPr>
      <w:r w:rsidRPr="001719F0">
        <w:rPr>
          <w:b/>
        </w:rPr>
        <w:t>Internal to Notre Dame</w:t>
      </w:r>
    </w:p>
    <w:p w14:paraId="0CB45BAA" w14:textId="5543FF59" w:rsidR="00F14F9F" w:rsidRDefault="00F14F9F" w:rsidP="00C3640F">
      <w:pPr>
        <w:pStyle w:val="Normal1"/>
      </w:pPr>
      <w:r>
        <w:t>2021</w:t>
      </w:r>
      <w:r>
        <w:tab/>
      </w:r>
      <w:r>
        <w:tab/>
      </w:r>
      <w:r>
        <w:tab/>
        <w:t>A Time to Heal Grant, The Insti</w:t>
      </w:r>
      <w:r w:rsidR="00A50785">
        <w:t xml:space="preserve">tute for Scholarship in the </w:t>
      </w:r>
      <w:r w:rsidR="00A50785">
        <w:tab/>
      </w:r>
      <w:r w:rsidR="00A50785">
        <w:tab/>
      </w:r>
      <w:r w:rsidR="00A50785">
        <w:tab/>
      </w:r>
      <w:r w:rsidR="00A50785">
        <w:tab/>
      </w:r>
      <w:r w:rsidR="00A50785">
        <w:tab/>
      </w:r>
      <w:r w:rsidR="00D21A6E">
        <w:t>Liberal Arts</w:t>
      </w:r>
    </w:p>
    <w:p w14:paraId="2B21F3B5" w14:textId="404A11C9" w:rsidR="009F0507" w:rsidRDefault="009F0507" w:rsidP="00C3640F">
      <w:pPr>
        <w:pStyle w:val="Normal1"/>
      </w:pPr>
      <w:r>
        <w:t>2021</w:t>
      </w:r>
      <w:r>
        <w:tab/>
      </w:r>
      <w:r>
        <w:tab/>
      </w:r>
      <w:r>
        <w:tab/>
        <w:t>Rapid Recovery and Resilience Gra</w:t>
      </w:r>
      <w:r w:rsidR="00D21A6E">
        <w:t>nt</w:t>
      </w:r>
    </w:p>
    <w:p w14:paraId="6B8CA38D" w14:textId="2CA7DC04" w:rsidR="001B51A9" w:rsidRDefault="001B51A9" w:rsidP="00C3640F">
      <w:pPr>
        <w:pStyle w:val="Normal1"/>
      </w:pPr>
      <w:r>
        <w:t>2021</w:t>
      </w:r>
      <w:r>
        <w:tab/>
      </w:r>
      <w:r>
        <w:tab/>
      </w:r>
      <w:r>
        <w:tab/>
        <w:t xml:space="preserve">Reilly Center Course Development Grant for Course on Russian </w:t>
      </w:r>
      <w:r>
        <w:tab/>
      </w:r>
      <w:r>
        <w:tab/>
      </w:r>
      <w:r>
        <w:tab/>
      </w:r>
      <w:r w:rsidR="00A50785">
        <w:tab/>
      </w:r>
      <w:r>
        <w:t>Literature and Narrative Medici</w:t>
      </w:r>
      <w:r w:rsidR="00D21A6E">
        <w:t>ne</w:t>
      </w:r>
    </w:p>
    <w:p w14:paraId="78CDAEAE" w14:textId="2C4624CA" w:rsidR="001719F0" w:rsidRDefault="001719F0" w:rsidP="00C3640F">
      <w:pPr>
        <w:pStyle w:val="Normal1"/>
      </w:pPr>
      <w:r>
        <w:t>2018, 2020</w:t>
      </w:r>
      <w:r>
        <w:tab/>
      </w:r>
      <w:r>
        <w:tab/>
        <w:t>Teaching Beyond the Classroom Grant Award (</w:t>
      </w:r>
      <w:r w:rsidR="00D21A6E">
        <w:t>Small Size)</w:t>
      </w:r>
    </w:p>
    <w:p w14:paraId="3F1DD873" w14:textId="6CA59D9C" w:rsidR="00066E02" w:rsidRDefault="00066E02">
      <w:pPr>
        <w:pStyle w:val="Normal1"/>
      </w:pPr>
      <w:r>
        <w:t>2018</w:t>
      </w:r>
      <w:r>
        <w:tab/>
      </w:r>
      <w:r>
        <w:tab/>
      </w:r>
      <w:r w:rsidR="00D04A7F">
        <w:tab/>
        <w:t>Provo</w:t>
      </w:r>
      <w:r w:rsidR="00D21A6E">
        <w:t>st’s Digital Initiatives Grant</w:t>
      </w:r>
    </w:p>
    <w:p w14:paraId="208E299C" w14:textId="77777777" w:rsidR="00252B36" w:rsidRDefault="00252B36" w:rsidP="00C15ED5">
      <w:pPr>
        <w:pStyle w:val="Normal1"/>
      </w:pPr>
      <w:r>
        <w:t>2017</w:t>
      </w:r>
      <w:r>
        <w:tab/>
      </w:r>
      <w:r>
        <w:tab/>
      </w:r>
      <w:r>
        <w:tab/>
        <w:t xml:space="preserve">Institute for Scholarship in the Liberal Arts Mini-Conference </w:t>
      </w:r>
    </w:p>
    <w:p w14:paraId="5E5ECA9B" w14:textId="3EB04165" w:rsidR="00252B36" w:rsidRDefault="00252B36" w:rsidP="00C15ED5">
      <w:pPr>
        <w:pStyle w:val="Normal1"/>
      </w:pPr>
      <w:r>
        <w:tab/>
      </w:r>
      <w:r>
        <w:tab/>
      </w:r>
      <w:r>
        <w:tab/>
      </w:r>
      <w:r w:rsidR="00A50785">
        <w:tab/>
      </w:r>
      <w:r>
        <w:t>Gra</w:t>
      </w:r>
      <w:r w:rsidR="00D21A6E">
        <w:t>nt</w:t>
      </w:r>
    </w:p>
    <w:p w14:paraId="63B7E49A" w14:textId="6585CE6D" w:rsidR="007D1A8F" w:rsidRDefault="007D1A8F" w:rsidP="00D21A6E">
      <w:pPr>
        <w:pStyle w:val="Normal1"/>
      </w:pPr>
      <w:r>
        <w:t>2017</w:t>
      </w:r>
      <w:r>
        <w:tab/>
      </w:r>
      <w:r>
        <w:tab/>
      </w:r>
      <w:r>
        <w:tab/>
        <w:t xml:space="preserve">Teaching Beyond the Classroom </w:t>
      </w:r>
      <w:r w:rsidR="00EE4FEF">
        <w:t xml:space="preserve">Grant </w:t>
      </w:r>
      <w:r w:rsidR="00D21A6E">
        <w:t>Award (Mid-Size)</w:t>
      </w:r>
    </w:p>
    <w:p w14:paraId="46D9AB42" w14:textId="7B468650" w:rsidR="00AB3497" w:rsidRDefault="00AB3497" w:rsidP="00AB3497">
      <w:pPr>
        <w:pStyle w:val="Normal1"/>
      </w:pPr>
      <w:r>
        <w:t>2017</w:t>
      </w:r>
      <w:r>
        <w:tab/>
      </w:r>
      <w:r>
        <w:tab/>
      </w:r>
      <w:r>
        <w:tab/>
        <w:t>Community Engagement Gra</w:t>
      </w:r>
      <w:r w:rsidR="00D21A6E">
        <w:t>nt</w:t>
      </w:r>
    </w:p>
    <w:p w14:paraId="3E9D6BF0" w14:textId="7CDE0EB1" w:rsidR="001719F0" w:rsidRDefault="00FC3BC5" w:rsidP="00FC3BC5">
      <w:pPr>
        <w:pStyle w:val="Normal1"/>
        <w:ind w:left="2160" w:hanging="2160"/>
      </w:pPr>
      <w:r>
        <w:t>2017</w:t>
      </w:r>
      <w:r>
        <w:tab/>
        <w:t>Participant, Community Engagement Faculty Institu</w:t>
      </w:r>
      <w:r w:rsidR="00D21A6E">
        <w:t>te</w:t>
      </w:r>
    </w:p>
    <w:p w14:paraId="1A2AA8BA" w14:textId="77777777" w:rsidR="0091474A" w:rsidRDefault="0091474A" w:rsidP="00FC3BC5">
      <w:pPr>
        <w:pStyle w:val="Normal1"/>
        <w:ind w:left="2160" w:hanging="2160"/>
      </w:pPr>
    </w:p>
    <w:p w14:paraId="39EE4559" w14:textId="7197AED3" w:rsidR="00E11000" w:rsidRPr="001719F0" w:rsidRDefault="001719F0" w:rsidP="00FC3BC5">
      <w:pPr>
        <w:pStyle w:val="Normal1"/>
        <w:ind w:left="2160" w:hanging="2160"/>
        <w:rPr>
          <w:b/>
        </w:rPr>
      </w:pPr>
      <w:r w:rsidRPr="001719F0">
        <w:rPr>
          <w:b/>
        </w:rPr>
        <w:t>Internal to UW-Madison</w:t>
      </w:r>
    </w:p>
    <w:p w14:paraId="4C217366" w14:textId="4DE12D48" w:rsidR="00C76F67" w:rsidRDefault="00C76F67">
      <w:pPr>
        <w:pStyle w:val="Normal1"/>
      </w:pPr>
      <w:r>
        <w:t>2014</w:t>
      </w:r>
      <w:r>
        <w:tab/>
      </w:r>
      <w:r>
        <w:tab/>
      </w:r>
      <w:r w:rsidR="00EF4771">
        <w:tab/>
        <w:t>UW-Madison College of Letters and Science</w:t>
      </w:r>
      <w:r>
        <w:t xml:space="preserve"> Teaching Fellow</w:t>
      </w:r>
      <w:r w:rsidR="00076D08">
        <w:t xml:space="preserve"> </w:t>
      </w:r>
      <w:r w:rsidR="00076D08">
        <w:tab/>
      </w:r>
      <w:r w:rsidR="00076D08">
        <w:tab/>
      </w:r>
      <w:r w:rsidR="00076D08">
        <w:tab/>
      </w:r>
      <w:r w:rsidR="00076D08">
        <w:tab/>
      </w:r>
      <w:r w:rsidR="00D21A6E">
        <w:tab/>
      </w:r>
      <w:r w:rsidR="00076D08">
        <w:t>Award</w:t>
      </w:r>
    </w:p>
    <w:p w14:paraId="3A54EC11" w14:textId="77777777" w:rsidR="00982502" w:rsidRDefault="00F22DD0">
      <w:pPr>
        <w:pStyle w:val="Normal1"/>
      </w:pPr>
      <w:r>
        <w:t>2014</w:t>
      </w:r>
      <w:r>
        <w:tab/>
      </w:r>
      <w:r>
        <w:tab/>
      </w:r>
      <w:r>
        <w:tab/>
        <w:t>Future Faculty Partner, UW-Madison Teaching Academy</w:t>
      </w:r>
    </w:p>
    <w:p w14:paraId="4DAB3CBE" w14:textId="45C499D6" w:rsidR="001719F0" w:rsidRDefault="001719F0">
      <w:pPr>
        <w:pStyle w:val="Normal1"/>
      </w:pPr>
      <w:r>
        <w:t>2013</w:t>
      </w:r>
      <w:r>
        <w:tab/>
      </w:r>
      <w:r>
        <w:tab/>
      </w:r>
      <w:r>
        <w:tab/>
        <w:t>CREECA Travel Grant</w:t>
      </w:r>
    </w:p>
    <w:p w14:paraId="39DE17D6" w14:textId="312AFC69" w:rsidR="001719F0" w:rsidRDefault="001719F0">
      <w:pPr>
        <w:pStyle w:val="Normal1"/>
      </w:pPr>
      <w:r>
        <w:t>2012-2013</w:t>
      </w:r>
      <w:r>
        <w:tab/>
      </w:r>
      <w:r>
        <w:tab/>
        <w:t>AATSEEL Graduate Student Travel Grant</w:t>
      </w:r>
    </w:p>
    <w:p w14:paraId="1D80FEBA" w14:textId="77777777" w:rsidR="001719F0" w:rsidRPr="00475CF2" w:rsidRDefault="001719F0" w:rsidP="001719F0">
      <w:pPr>
        <w:pStyle w:val="Normal1"/>
      </w:pPr>
      <w:r>
        <w:t>2011-2016</w:t>
      </w:r>
      <w:r>
        <w:tab/>
      </w:r>
      <w:r>
        <w:tab/>
        <w:t>Vilas Travel Grant</w:t>
      </w:r>
    </w:p>
    <w:p w14:paraId="2BD174F7" w14:textId="65C1DAA9" w:rsidR="001719F0" w:rsidRDefault="001719F0">
      <w:pPr>
        <w:pStyle w:val="Normal1"/>
      </w:pPr>
      <w:r>
        <w:t>2011-2016</w:t>
      </w:r>
      <w:r>
        <w:tab/>
      </w:r>
      <w:r>
        <w:tab/>
        <w:t xml:space="preserve">UW-Madison Slavic Department Travel Grant </w:t>
      </w:r>
    </w:p>
    <w:p w14:paraId="42DFBF58" w14:textId="21AC3F9C" w:rsidR="00D21A6E" w:rsidRDefault="00FD365C">
      <w:pPr>
        <w:pStyle w:val="Normal1"/>
      </w:pPr>
      <w:r>
        <w:t>2010</w:t>
      </w:r>
      <w:r>
        <w:tab/>
      </w:r>
      <w:r>
        <w:tab/>
      </w:r>
      <w:r>
        <w:tab/>
        <w:t xml:space="preserve">ASM Grant for Russian Folk Music Concert Featuring Zolotoj </w:t>
      </w:r>
      <w:r>
        <w:tab/>
      </w:r>
      <w:r>
        <w:tab/>
      </w:r>
      <w:r>
        <w:tab/>
      </w:r>
      <w:r>
        <w:tab/>
      </w:r>
      <w:r w:rsidR="00D21A6E">
        <w:tab/>
      </w:r>
      <w:r>
        <w:t>Plyos</w:t>
      </w:r>
    </w:p>
    <w:p w14:paraId="681111AC" w14:textId="77777777" w:rsidR="00A50785" w:rsidRDefault="00A50785">
      <w:pPr>
        <w:pStyle w:val="Normal1"/>
      </w:pPr>
    </w:p>
    <w:p w14:paraId="6044BC03" w14:textId="77777777" w:rsidR="00124CB9" w:rsidRDefault="00FD365C">
      <w:pPr>
        <w:pStyle w:val="Normal1"/>
      </w:pPr>
      <w:r>
        <w:rPr>
          <w:b/>
        </w:rPr>
        <w:t>INVITED TALKS</w:t>
      </w:r>
    </w:p>
    <w:p w14:paraId="47EDB1E1" w14:textId="77777777" w:rsidR="00124CB9" w:rsidRDefault="00124CB9">
      <w:pPr>
        <w:pStyle w:val="Normal1"/>
      </w:pPr>
    </w:p>
    <w:p w14:paraId="641C7B53" w14:textId="1D40F8F8" w:rsidR="009B0BFC" w:rsidRPr="009B0BFC" w:rsidRDefault="009B0BFC">
      <w:pPr>
        <w:pStyle w:val="Normal1"/>
        <w:rPr>
          <w:b/>
        </w:rPr>
      </w:pPr>
      <w:r w:rsidRPr="009B0BFC">
        <w:rPr>
          <w:b/>
        </w:rPr>
        <w:t>Conferences and Symposia</w:t>
      </w:r>
    </w:p>
    <w:p w14:paraId="33B40C19" w14:textId="77777777" w:rsidR="009B0BFC" w:rsidRDefault="009B0BFC">
      <w:pPr>
        <w:pStyle w:val="Normal1"/>
      </w:pPr>
    </w:p>
    <w:p w14:paraId="45284AB4" w14:textId="124E0CC0" w:rsidR="00BA1F47" w:rsidRDefault="00BA1F47">
      <w:pPr>
        <w:pStyle w:val="Normal1"/>
      </w:pPr>
      <w:r>
        <w:t>2021</w:t>
      </w:r>
      <w:r>
        <w:tab/>
      </w:r>
      <w:r>
        <w:tab/>
      </w:r>
      <w:r w:rsidR="00324FCD">
        <w:t>“Russkie pisateli i meditsina: 200 let vmeste (1820-2020).” (</w:t>
      </w:r>
      <w:r w:rsidR="00AE2D80">
        <w:t>“</w:t>
      </w:r>
      <w:r w:rsidR="00324FCD">
        <w:t xml:space="preserve">Russian </w:t>
      </w:r>
      <w:r w:rsidR="00324FCD">
        <w:tab/>
      </w:r>
      <w:r w:rsidR="00324FCD">
        <w:tab/>
      </w:r>
      <w:r w:rsidR="00324FCD">
        <w:tab/>
        <w:t xml:space="preserve">writers and medicine: 200 years together (1820-2020).”) Pushkinskii </w:t>
      </w:r>
      <w:r w:rsidR="00324FCD">
        <w:tab/>
      </w:r>
      <w:r w:rsidR="00324FCD">
        <w:tab/>
      </w:r>
      <w:r w:rsidR="00324FCD">
        <w:tab/>
        <w:t>Dom (Pushkin House), St. Petersburg, Russia, October 21-22.</w:t>
      </w:r>
    </w:p>
    <w:p w14:paraId="7D4E57D7" w14:textId="77777777" w:rsidR="00711B41" w:rsidRDefault="00711B41">
      <w:pPr>
        <w:pStyle w:val="Normal1"/>
      </w:pPr>
    </w:p>
    <w:p w14:paraId="418CBC3B" w14:textId="7B0409E7" w:rsidR="00711B41" w:rsidRDefault="00711B41">
      <w:pPr>
        <w:pStyle w:val="Normal1"/>
      </w:pPr>
      <w:r>
        <w:t>2021</w:t>
      </w:r>
      <w:r>
        <w:tab/>
      </w:r>
      <w:r>
        <w:tab/>
        <w:t xml:space="preserve">“Rossiiskaia meditsina v gumanitarnykh issledovaniiakh: proshloe, </w:t>
      </w:r>
      <w:r>
        <w:tab/>
      </w:r>
      <w:r>
        <w:tab/>
      </w:r>
      <w:r>
        <w:tab/>
        <w:t xml:space="preserve">nastoiashchee i budushchee.” Rossiiskii muzei meditsina (The Russian </w:t>
      </w:r>
      <w:r>
        <w:tab/>
      </w:r>
      <w:r>
        <w:tab/>
        <w:t>Museum of Medicine), Moscow, Russia, September 24.</w:t>
      </w:r>
    </w:p>
    <w:p w14:paraId="35C6A3D9" w14:textId="77777777" w:rsidR="00BA1F47" w:rsidRDefault="00BA1F47">
      <w:pPr>
        <w:pStyle w:val="Normal1"/>
      </w:pPr>
    </w:p>
    <w:p w14:paraId="5EC20DFC" w14:textId="63425151" w:rsidR="00F95640" w:rsidRDefault="00F95640">
      <w:pPr>
        <w:pStyle w:val="Normal1"/>
      </w:pPr>
      <w:r>
        <w:t>2019</w:t>
      </w:r>
      <w:r>
        <w:tab/>
      </w:r>
      <w:r>
        <w:tab/>
        <w:t xml:space="preserve">“On Blue-Legged Psyches: Chekhov’s Response to Zola’s </w:t>
      </w:r>
      <w:r w:rsidRPr="00F95640">
        <w:rPr>
          <w:i/>
        </w:rPr>
        <w:t>Therese</w:t>
      </w:r>
      <w:r>
        <w:t xml:space="preserve"> </w:t>
      </w:r>
      <w:r>
        <w:tab/>
      </w:r>
      <w:r>
        <w:tab/>
      </w:r>
      <w:r>
        <w:tab/>
      </w:r>
      <w:r w:rsidRPr="00F95640">
        <w:rPr>
          <w:i/>
        </w:rPr>
        <w:t>Raquin</w:t>
      </w:r>
      <w:r>
        <w:t xml:space="preserve">.” The Expansive Embrace—Gender, Sexuality, and Identity in </w:t>
      </w:r>
      <w:r>
        <w:tab/>
      </w:r>
      <w:r>
        <w:tab/>
      </w:r>
      <w:r>
        <w:tab/>
        <w:t>the Russian Novel</w:t>
      </w:r>
      <w:r w:rsidR="007030EA">
        <w:t xml:space="preserve"> Workshop</w:t>
      </w:r>
      <w:r>
        <w:t>, The University of Kansas, April 5.</w:t>
      </w:r>
    </w:p>
    <w:p w14:paraId="74CE3F5D" w14:textId="77777777" w:rsidR="00F95640" w:rsidRDefault="00F95640">
      <w:pPr>
        <w:pStyle w:val="Normal1"/>
      </w:pPr>
    </w:p>
    <w:p w14:paraId="078E8908" w14:textId="7933E11E" w:rsidR="002C4FF7" w:rsidRDefault="0060041C">
      <w:pPr>
        <w:pStyle w:val="Normal1"/>
      </w:pPr>
      <w:r>
        <w:t>2018</w:t>
      </w:r>
      <w:r>
        <w:tab/>
      </w:r>
      <w:r>
        <w:tab/>
        <w:t>“</w:t>
      </w:r>
      <w:r w:rsidR="00231542">
        <w:t>The Russian Medical Humanities</w:t>
      </w:r>
      <w:r>
        <w:t xml:space="preserve">.” Symposium in Honor of David </w:t>
      </w:r>
      <w:r w:rsidR="00231542">
        <w:tab/>
      </w:r>
      <w:r w:rsidR="00231542">
        <w:tab/>
      </w:r>
      <w:r w:rsidR="00231542">
        <w:tab/>
      </w:r>
      <w:r>
        <w:t xml:space="preserve">Bethea and Alexander Dolinin, The University of Wisconsin-Madison, </w:t>
      </w:r>
      <w:r w:rsidR="00231542">
        <w:tab/>
      </w:r>
      <w:r w:rsidR="00231542">
        <w:tab/>
      </w:r>
      <w:r w:rsidR="00231542">
        <w:tab/>
      </w:r>
      <w:r>
        <w:t>October 13-14.</w:t>
      </w:r>
    </w:p>
    <w:p w14:paraId="4C25ED1E" w14:textId="77777777" w:rsidR="0060041C" w:rsidRDefault="0060041C">
      <w:pPr>
        <w:pStyle w:val="Normal1"/>
      </w:pPr>
    </w:p>
    <w:p w14:paraId="04CDE912" w14:textId="77777777" w:rsidR="00124CB9" w:rsidRDefault="006D5F19">
      <w:pPr>
        <w:pStyle w:val="Normal1"/>
      </w:pPr>
      <w:r>
        <w:t>2012</w:t>
      </w:r>
      <w:r>
        <w:tab/>
      </w:r>
      <w:r>
        <w:tab/>
      </w:r>
      <w:r w:rsidR="00FD365C">
        <w:t>“19</w:t>
      </w:r>
      <w:r w:rsidR="00FD365C">
        <w:rPr>
          <w:vertAlign w:val="superscript"/>
        </w:rPr>
        <w:t>th</w:t>
      </w:r>
      <w:r w:rsidR="00FD365C">
        <w:t xml:space="preserve"> and 20</w:t>
      </w:r>
      <w:r w:rsidR="00FD365C">
        <w:rPr>
          <w:vertAlign w:val="superscript"/>
        </w:rPr>
        <w:t>th</w:t>
      </w:r>
      <w:r w:rsidR="00FD365C">
        <w:t xml:space="preserve"> Century Russian Literature: A Brief History.” </w:t>
      </w:r>
      <w:r w:rsidR="00FD365C">
        <w:tab/>
      </w:r>
      <w:r w:rsidR="00FD365C">
        <w:tab/>
      </w:r>
      <w:r w:rsidR="00FD365C">
        <w:tab/>
      </w:r>
      <w:r w:rsidR="00FD365C">
        <w:tab/>
        <w:t>Presented to Road Scholar, Lake Geneva, Wisconsin, April 16.</w:t>
      </w:r>
    </w:p>
    <w:p w14:paraId="3F9AA8EF" w14:textId="77777777" w:rsidR="00BF64D4" w:rsidRDefault="00BF64D4">
      <w:pPr>
        <w:pStyle w:val="Normal1"/>
      </w:pPr>
    </w:p>
    <w:p w14:paraId="106B9F5F" w14:textId="6FF90751" w:rsidR="00BF64D4" w:rsidRDefault="00BF64D4" w:rsidP="00BF64D4">
      <w:pPr>
        <w:pStyle w:val="Normal1"/>
        <w:rPr>
          <w:b/>
        </w:rPr>
      </w:pPr>
      <w:r>
        <w:rPr>
          <w:b/>
        </w:rPr>
        <w:t>Discussant</w:t>
      </w:r>
    </w:p>
    <w:p w14:paraId="2B4FB211" w14:textId="77777777" w:rsidR="00BF64D4" w:rsidRDefault="00BF64D4" w:rsidP="00BF64D4">
      <w:pPr>
        <w:pStyle w:val="Normal1"/>
        <w:rPr>
          <w:b/>
        </w:rPr>
      </w:pPr>
    </w:p>
    <w:p w14:paraId="362BA853" w14:textId="77777777" w:rsidR="001719F0" w:rsidRDefault="00BF64D4">
      <w:pPr>
        <w:pStyle w:val="Normal1"/>
      </w:pPr>
      <w:r>
        <w:t>2021</w:t>
      </w:r>
      <w:r>
        <w:tab/>
      </w:r>
      <w:r>
        <w:tab/>
      </w:r>
      <w:r w:rsidR="009F06CC">
        <w:t>“Mad”</w:t>
      </w:r>
      <w:r w:rsidR="009F06CC" w:rsidRPr="009F06CC">
        <w:t xml:space="preserve"> Affair: Female Homosexuality as a Psychiatric Case and an </w:t>
      </w:r>
      <w:r w:rsidR="009F06CC" w:rsidRPr="009F06CC">
        <w:tab/>
      </w:r>
      <w:r w:rsidR="009F06CC" w:rsidRPr="009F06CC">
        <w:tab/>
      </w:r>
      <w:r w:rsidR="009F06CC" w:rsidRPr="009F06CC">
        <w:tab/>
        <w:t>Ethical D</w:t>
      </w:r>
      <w:r w:rsidR="009F06CC">
        <w:t>ilemma in the Medical Journal “Vrach”</w:t>
      </w:r>
      <w:r w:rsidR="009F06CC" w:rsidRPr="009F06CC">
        <w:t xml:space="preserve"> (1898)</w:t>
      </w:r>
      <w:r w:rsidR="009F06CC">
        <w:t xml:space="preserve">. Paper given by </w:t>
      </w:r>
      <w:r w:rsidR="009F06CC">
        <w:tab/>
      </w:r>
      <w:r w:rsidR="009F06CC">
        <w:tab/>
        <w:t xml:space="preserve">Natalia Vygovskaia at the </w:t>
      </w:r>
      <w:r w:rsidR="009F06CC">
        <w:rPr>
          <w:bCs/>
        </w:rPr>
        <w:t xml:space="preserve">Mad Fridays: </w:t>
      </w:r>
      <w:r w:rsidR="009F06CC" w:rsidRPr="009F06CC">
        <w:rPr>
          <w:bCs/>
        </w:rPr>
        <w:t xml:space="preserve">Literature and Psychiatry in </w:t>
      </w:r>
      <w:r w:rsidR="009F06CC" w:rsidRPr="009F06CC">
        <w:rPr>
          <w:bCs/>
        </w:rPr>
        <w:tab/>
      </w:r>
      <w:r w:rsidR="009F06CC" w:rsidRPr="009F06CC">
        <w:rPr>
          <w:bCs/>
        </w:rPr>
        <w:tab/>
      </w:r>
      <w:r w:rsidR="009F06CC">
        <w:rPr>
          <w:bCs/>
        </w:rPr>
        <w:tab/>
      </w:r>
      <w:r w:rsidR="009F06CC" w:rsidRPr="009F06CC">
        <w:rPr>
          <w:bCs/>
        </w:rPr>
        <w:t>Late Imperial Russia</w:t>
      </w:r>
      <w:r w:rsidR="009F06CC" w:rsidRPr="009F06CC">
        <w:rPr>
          <w:b/>
          <w:bCs/>
        </w:rPr>
        <w:t> </w:t>
      </w:r>
      <w:r w:rsidR="009F06CC" w:rsidRPr="009F06CC">
        <w:t>Virt</w:t>
      </w:r>
      <w:r w:rsidR="009F06CC">
        <w:t>ual Symposium, March 26.</w:t>
      </w:r>
    </w:p>
    <w:p w14:paraId="609C0C6C" w14:textId="43E54C4C" w:rsidR="009B0BFC" w:rsidRPr="001719F0" w:rsidRDefault="009B0BFC">
      <w:pPr>
        <w:pStyle w:val="Normal1"/>
      </w:pPr>
      <w:r w:rsidRPr="00506BB1">
        <w:rPr>
          <w:b/>
        </w:rPr>
        <w:t>Cl</w:t>
      </w:r>
      <w:r w:rsidR="00D67B83">
        <w:rPr>
          <w:b/>
        </w:rPr>
        <w:t>ass</w:t>
      </w:r>
      <w:r w:rsidRPr="00506BB1">
        <w:rPr>
          <w:b/>
        </w:rPr>
        <w:t xml:space="preserve"> Visits</w:t>
      </w:r>
    </w:p>
    <w:p w14:paraId="5D956C44" w14:textId="77777777" w:rsidR="009B0BFC" w:rsidRDefault="009B0BFC">
      <w:pPr>
        <w:pStyle w:val="Normal1"/>
      </w:pPr>
    </w:p>
    <w:p w14:paraId="3E54A54C" w14:textId="7B17BB02" w:rsidR="009B0BFC" w:rsidRDefault="009B0BFC">
      <w:pPr>
        <w:pStyle w:val="Normal1"/>
      </w:pPr>
      <w:r>
        <w:t>2021</w:t>
      </w:r>
      <w:r>
        <w:tab/>
      </w:r>
      <w:r>
        <w:tab/>
        <w:t>“</w:t>
      </w:r>
      <w:r w:rsidR="00506BB1">
        <w:t>What Are T</w:t>
      </w:r>
      <w:r>
        <w:t xml:space="preserve">he Medical Humanities?” Presented to Professor Judith </w:t>
      </w:r>
      <w:r w:rsidR="00506BB1">
        <w:tab/>
      </w:r>
      <w:r w:rsidR="00506BB1">
        <w:tab/>
      </w:r>
      <w:r w:rsidR="00506BB1">
        <w:tab/>
      </w:r>
      <w:r>
        <w:t>Kornblatt’s “</w:t>
      </w:r>
      <w:r w:rsidR="00506BB1">
        <w:t>What Are T</w:t>
      </w:r>
      <w:r>
        <w:t xml:space="preserve">he Humanities?” course at </w:t>
      </w:r>
      <w:r w:rsidR="00506BB1">
        <w:t xml:space="preserve">Tel Aviv University. </w:t>
      </w:r>
      <w:r w:rsidR="00506BB1">
        <w:tab/>
      </w:r>
      <w:r w:rsidR="00506BB1">
        <w:tab/>
        <w:t>Virtual presentation, January 7.</w:t>
      </w:r>
    </w:p>
    <w:p w14:paraId="526AF98F" w14:textId="77777777" w:rsidR="00506BB1" w:rsidRPr="00506BB1" w:rsidRDefault="00506BB1">
      <w:pPr>
        <w:pStyle w:val="Normal1"/>
      </w:pPr>
    </w:p>
    <w:p w14:paraId="4F85E164" w14:textId="77777777" w:rsidR="009F06CC" w:rsidRDefault="009F06CC">
      <w:pPr>
        <w:pStyle w:val="Normal1"/>
        <w:rPr>
          <w:b/>
        </w:rPr>
      </w:pPr>
    </w:p>
    <w:p w14:paraId="75CE10E0" w14:textId="77777777" w:rsidR="00124CB9" w:rsidRDefault="00FD365C">
      <w:pPr>
        <w:pStyle w:val="Normal1"/>
      </w:pPr>
      <w:r>
        <w:rPr>
          <w:b/>
        </w:rPr>
        <w:t>CONFERENCE ACTIVITY</w:t>
      </w:r>
    </w:p>
    <w:p w14:paraId="7D6A592F" w14:textId="77777777" w:rsidR="00FD365C" w:rsidRDefault="00FD365C">
      <w:pPr>
        <w:pStyle w:val="Normal1"/>
      </w:pPr>
    </w:p>
    <w:p w14:paraId="0F70C70D" w14:textId="35E9F8F4" w:rsidR="007E1910" w:rsidRDefault="007E1910" w:rsidP="007E1910">
      <w:pPr>
        <w:pStyle w:val="Normal1"/>
        <w:rPr>
          <w:b/>
        </w:rPr>
      </w:pPr>
      <w:r>
        <w:rPr>
          <w:b/>
        </w:rPr>
        <w:t>Streams Organized</w:t>
      </w:r>
    </w:p>
    <w:p w14:paraId="6C008746" w14:textId="77777777" w:rsidR="007E1910" w:rsidRDefault="007E1910" w:rsidP="007E1910">
      <w:pPr>
        <w:pStyle w:val="Normal1"/>
        <w:rPr>
          <w:b/>
        </w:rPr>
      </w:pPr>
    </w:p>
    <w:p w14:paraId="15C0309A" w14:textId="3617BD2F" w:rsidR="00670A97" w:rsidRDefault="00670A97" w:rsidP="00670A97">
      <w:pPr>
        <w:pStyle w:val="Normal1"/>
      </w:pPr>
      <w:r>
        <w:t>2022</w:t>
      </w:r>
      <w:r>
        <w:tab/>
      </w:r>
      <w:r>
        <w:tab/>
        <w:t>“</w:t>
      </w:r>
      <w:r w:rsidR="00C0252F" w:rsidRPr="00C0252F">
        <w:t xml:space="preserve">Women Writers and Artists in Slavic and Eurasian Literature and </w:t>
      </w:r>
      <w:r w:rsidR="00C0252F">
        <w:tab/>
      </w:r>
      <w:r w:rsidR="00C0252F">
        <w:tab/>
      </w:r>
      <w:r w:rsidR="00C0252F">
        <w:tab/>
      </w:r>
      <w:r w:rsidR="00C0252F" w:rsidRPr="00C0252F">
        <w:t>Culture (Pre-20</w:t>
      </w:r>
      <w:r w:rsidR="00C0252F" w:rsidRPr="00C0252F">
        <w:rPr>
          <w:vertAlign w:val="superscript"/>
        </w:rPr>
        <w:t>th</w:t>
      </w:r>
      <w:r w:rsidR="00C0252F" w:rsidRPr="00C0252F">
        <w:t xml:space="preserve"> century)</w:t>
      </w:r>
      <w:r w:rsidR="00C0252F">
        <w:t xml:space="preserve">.” A series of two </w:t>
      </w:r>
      <w:r>
        <w:t xml:space="preserve">interdisciplinary panels </w:t>
      </w:r>
      <w:r w:rsidR="00C0252F">
        <w:tab/>
      </w:r>
      <w:r w:rsidR="00C0252F">
        <w:tab/>
      </w:r>
      <w:r w:rsidR="00C0252F">
        <w:tab/>
      </w:r>
      <w:r>
        <w:t>examining gen</w:t>
      </w:r>
      <w:r w:rsidR="00C0252F">
        <w:t xml:space="preserve">der and sexuality in Russia, </w:t>
      </w:r>
      <w:r>
        <w:t xml:space="preserve">Central and Eastern Europe </w:t>
      </w:r>
      <w:r w:rsidR="00C0252F">
        <w:tab/>
      </w:r>
      <w:r w:rsidR="00C0252F">
        <w:tab/>
      </w:r>
      <w:r>
        <w:t>a</w:t>
      </w:r>
      <w:r w:rsidR="00C0252F">
        <w:t xml:space="preserve">nd the former Soviet Union. </w:t>
      </w:r>
      <w:r>
        <w:t xml:space="preserve">AATSEEL Annual Conference, </w:t>
      </w:r>
      <w:r w:rsidR="00C0252F">
        <w:tab/>
      </w:r>
      <w:r w:rsidR="00C0252F">
        <w:tab/>
      </w:r>
      <w:r w:rsidR="00C0252F">
        <w:tab/>
      </w:r>
      <w:r w:rsidR="00C0252F">
        <w:tab/>
        <w:t xml:space="preserve">Philadelphia, Pennsylvania, </w:t>
      </w:r>
      <w:r>
        <w:t xml:space="preserve">February </w:t>
      </w:r>
      <w:r w:rsidR="00C4533C">
        <w:t>17-20</w:t>
      </w:r>
      <w:r>
        <w:t>.</w:t>
      </w:r>
    </w:p>
    <w:p w14:paraId="091553AC" w14:textId="77777777" w:rsidR="00670A97" w:rsidRDefault="00670A97" w:rsidP="00EC55F3">
      <w:pPr>
        <w:pStyle w:val="Normal1"/>
      </w:pPr>
    </w:p>
    <w:p w14:paraId="0C8F8E13" w14:textId="0278F72F" w:rsidR="00EC55F3" w:rsidRDefault="00EC55F3" w:rsidP="00EC55F3">
      <w:pPr>
        <w:pStyle w:val="Normal1"/>
      </w:pPr>
      <w:r>
        <w:t>2021</w:t>
      </w:r>
      <w:r>
        <w:tab/>
      </w:r>
      <w:r>
        <w:tab/>
        <w:t xml:space="preserve">“Women and Gender in Slavic and Eurasian Studies.” A series of three </w:t>
      </w:r>
      <w:r>
        <w:tab/>
      </w:r>
      <w:r>
        <w:tab/>
      </w:r>
      <w:r>
        <w:tab/>
        <w:t xml:space="preserve">interdisciplinary panels examining gender and sexuality in Russia, </w:t>
      </w:r>
      <w:r>
        <w:tab/>
      </w:r>
      <w:r>
        <w:tab/>
      </w:r>
      <w:r>
        <w:tab/>
        <w:t xml:space="preserve">Central and Eastern Europe and the former Soviet Union. </w:t>
      </w:r>
      <w:r>
        <w:tab/>
      </w:r>
      <w:r>
        <w:tab/>
      </w:r>
      <w:r>
        <w:tab/>
      </w:r>
      <w:r>
        <w:tab/>
        <w:t xml:space="preserve">AATSEEL Annual </w:t>
      </w:r>
      <w:r w:rsidR="00EE4F72">
        <w:t>Conference</w:t>
      </w:r>
      <w:r w:rsidR="001F6F94">
        <w:t>, February 25-28</w:t>
      </w:r>
      <w:r>
        <w:t>.</w:t>
      </w:r>
    </w:p>
    <w:p w14:paraId="6D8449D8" w14:textId="77777777" w:rsidR="00EC55F3" w:rsidRPr="007E1910" w:rsidRDefault="00EC55F3" w:rsidP="00EC55F3">
      <w:pPr>
        <w:pStyle w:val="Normal1"/>
      </w:pPr>
    </w:p>
    <w:p w14:paraId="540F658F" w14:textId="1398ADA7" w:rsidR="004271DB" w:rsidRPr="007E1910" w:rsidRDefault="004271DB" w:rsidP="004271DB">
      <w:pPr>
        <w:pStyle w:val="Normal1"/>
      </w:pPr>
      <w:r>
        <w:t>2020</w:t>
      </w:r>
      <w:r>
        <w:tab/>
      </w:r>
      <w:r>
        <w:tab/>
        <w:t xml:space="preserve">“Gender and Sexuality in the Slavic World.” A series of two </w:t>
      </w:r>
      <w:r>
        <w:tab/>
      </w:r>
      <w:r>
        <w:tab/>
      </w:r>
      <w:r>
        <w:tab/>
      </w:r>
      <w:r>
        <w:tab/>
      </w:r>
      <w:r w:rsidR="00B70F93">
        <w:t xml:space="preserve">interdisciplinary </w:t>
      </w:r>
      <w:r>
        <w:t xml:space="preserve">panels examining gender and sexuality in Russia, </w:t>
      </w:r>
      <w:r>
        <w:tab/>
      </w:r>
      <w:r>
        <w:lastRenderedPageBreak/>
        <w:tab/>
      </w:r>
      <w:r>
        <w:tab/>
        <w:t xml:space="preserve">Central and Eastern Europe and the former Soviet Union. </w:t>
      </w:r>
      <w:r>
        <w:tab/>
      </w:r>
      <w:r>
        <w:tab/>
      </w:r>
      <w:r>
        <w:tab/>
      </w:r>
      <w:r>
        <w:tab/>
        <w:t>AATSEEL Annual Conference, San Diego, California, February 6-9.</w:t>
      </w:r>
    </w:p>
    <w:p w14:paraId="0AED7E35" w14:textId="77777777" w:rsidR="004271DB" w:rsidRDefault="004271DB" w:rsidP="007E1910">
      <w:pPr>
        <w:pStyle w:val="Normal1"/>
        <w:rPr>
          <w:b/>
        </w:rPr>
      </w:pPr>
    </w:p>
    <w:p w14:paraId="6B527214" w14:textId="077A9FBF" w:rsidR="007E1910" w:rsidRPr="007E1910" w:rsidRDefault="007E1910" w:rsidP="007E1910">
      <w:pPr>
        <w:pStyle w:val="Normal1"/>
      </w:pPr>
      <w:r>
        <w:t>2019</w:t>
      </w:r>
      <w:r>
        <w:tab/>
      </w:r>
      <w:r>
        <w:tab/>
        <w:t>“The Russian Medical Humanities.”</w:t>
      </w:r>
      <w:r w:rsidR="00AE3A9C">
        <w:t xml:space="preserve"> A series of </w:t>
      </w:r>
      <w:r w:rsidR="0076352A">
        <w:t xml:space="preserve">three interdisciplinary  </w:t>
      </w:r>
      <w:r w:rsidR="0076352A">
        <w:tab/>
      </w:r>
      <w:r w:rsidR="0076352A">
        <w:tab/>
      </w:r>
      <w:r w:rsidR="0076352A">
        <w:tab/>
        <w:t xml:space="preserve">panels examining the relationships between Russian literature, </w:t>
      </w:r>
      <w:r w:rsidR="0076352A">
        <w:tab/>
      </w:r>
      <w:r w:rsidR="0076352A">
        <w:tab/>
      </w:r>
      <w:r w:rsidR="0076352A">
        <w:tab/>
        <w:t xml:space="preserve">science and medical education in Russia and the former Soviet Union. </w:t>
      </w:r>
      <w:r w:rsidR="0076352A">
        <w:tab/>
      </w:r>
      <w:r w:rsidR="0076352A">
        <w:tab/>
      </w:r>
      <w:r w:rsidR="0076352A">
        <w:tab/>
      </w:r>
      <w:r>
        <w:t>A</w:t>
      </w:r>
      <w:r w:rsidR="0076352A">
        <w:t xml:space="preserve">ATSEEL Annual Conference, New </w:t>
      </w:r>
      <w:r>
        <w:t>Orleans, Louisiana, February 7-10.</w:t>
      </w:r>
    </w:p>
    <w:p w14:paraId="58C4C2C4" w14:textId="77777777" w:rsidR="007E1910" w:rsidRDefault="007E1910">
      <w:pPr>
        <w:pStyle w:val="Normal1"/>
      </w:pPr>
    </w:p>
    <w:p w14:paraId="73EC4AFE" w14:textId="77777777" w:rsidR="00124CB9" w:rsidRDefault="00FD365C">
      <w:pPr>
        <w:pStyle w:val="Normal1"/>
      </w:pPr>
      <w:r>
        <w:rPr>
          <w:b/>
        </w:rPr>
        <w:t>Panels Organized</w:t>
      </w:r>
    </w:p>
    <w:p w14:paraId="4B05FA45" w14:textId="77777777" w:rsidR="00124CB9" w:rsidRDefault="00124CB9">
      <w:pPr>
        <w:pStyle w:val="Normal1"/>
      </w:pPr>
    </w:p>
    <w:p w14:paraId="2114CB49" w14:textId="46A55788" w:rsidR="0091728F" w:rsidRPr="003E6D5F" w:rsidRDefault="0091728F" w:rsidP="00EE66F8">
      <w:pPr>
        <w:rPr>
          <w:rFonts w:asciiTheme="minorHAnsi" w:hAnsiTheme="minorHAnsi"/>
        </w:rPr>
      </w:pPr>
      <w:r w:rsidRPr="003E6D5F">
        <w:rPr>
          <w:rFonts w:asciiTheme="minorHAnsi" w:hAnsiTheme="minorHAnsi"/>
        </w:rPr>
        <w:t>2019</w:t>
      </w:r>
      <w:r w:rsidRPr="003E6D5F">
        <w:rPr>
          <w:rFonts w:asciiTheme="minorHAnsi" w:hAnsiTheme="minorHAnsi"/>
        </w:rPr>
        <w:tab/>
      </w:r>
      <w:r w:rsidRPr="003E6D5F">
        <w:rPr>
          <w:rFonts w:asciiTheme="minorHAnsi" w:hAnsiTheme="minorHAnsi"/>
        </w:rPr>
        <w:tab/>
        <w:t xml:space="preserve">“The </w:t>
      </w:r>
      <w:r w:rsidR="00EE66F8" w:rsidRPr="003E6D5F">
        <w:rPr>
          <w:rFonts w:asciiTheme="minorHAnsi" w:hAnsiTheme="minorHAnsi"/>
        </w:rPr>
        <w:t>Spectacle of Crime in Russian Literature and Culture</w:t>
      </w:r>
      <w:r w:rsidRPr="003E6D5F">
        <w:rPr>
          <w:rFonts w:asciiTheme="minorHAnsi" w:hAnsiTheme="minorHAnsi"/>
        </w:rPr>
        <w:t>.” A</w:t>
      </w:r>
      <w:r w:rsidR="00EE66F8" w:rsidRPr="003E6D5F">
        <w:rPr>
          <w:rFonts w:asciiTheme="minorHAnsi" w:hAnsiTheme="minorHAnsi"/>
        </w:rPr>
        <w:t xml:space="preserve">ATSEEL </w:t>
      </w:r>
      <w:r w:rsidR="00EE66F8" w:rsidRPr="003E6D5F">
        <w:rPr>
          <w:rFonts w:asciiTheme="minorHAnsi" w:hAnsiTheme="minorHAnsi"/>
        </w:rPr>
        <w:tab/>
      </w:r>
      <w:r w:rsidR="00EE66F8" w:rsidRPr="003E6D5F">
        <w:rPr>
          <w:rFonts w:asciiTheme="minorHAnsi" w:hAnsiTheme="minorHAnsi"/>
        </w:rPr>
        <w:tab/>
      </w:r>
      <w:r w:rsidR="00EE66F8" w:rsidRPr="003E6D5F">
        <w:rPr>
          <w:rFonts w:asciiTheme="minorHAnsi" w:hAnsiTheme="minorHAnsi"/>
        </w:rPr>
        <w:tab/>
        <w:t xml:space="preserve">Annual Conference, New </w:t>
      </w:r>
      <w:r w:rsidRPr="003E6D5F">
        <w:rPr>
          <w:rFonts w:asciiTheme="minorHAnsi" w:hAnsiTheme="minorHAnsi"/>
        </w:rPr>
        <w:t>Orleans, Louisiana, February 7-10.</w:t>
      </w:r>
    </w:p>
    <w:p w14:paraId="35C766E4" w14:textId="77777777" w:rsidR="0091728F" w:rsidRPr="003E6D5F" w:rsidRDefault="0091728F">
      <w:pPr>
        <w:pStyle w:val="Normal1"/>
        <w:rPr>
          <w:rFonts w:asciiTheme="minorHAnsi" w:hAnsiTheme="minorHAnsi"/>
        </w:rPr>
      </w:pPr>
    </w:p>
    <w:p w14:paraId="091AB3CB" w14:textId="77777777" w:rsidR="00E25A33" w:rsidRDefault="00E25A33">
      <w:pPr>
        <w:pStyle w:val="Normal1"/>
      </w:pPr>
      <w:r>
        <w:t>2017</w:t>
      </w:r>
      <w:r>
        <w:tab/>
      </w:r>
      <w:r>
        <w:tab/>
        <w:t xml:space="preserve">“The Medical Humanities in Russian Literature and Culture.” ASEEES </w:t>
      </w:r>
    </w:p>
    <w:p w14:paraId="3D44D0F4" w14:textId="60702FBC" w:rsidR="00E25A33" w:rsidRDefault="00E25A33" w:rsidP="00E25A33">
      <w:pPr>
        <w:pStyle w:val="Normal1"/>
        <w:ind w:left="720" w:firstLine="720"/>
      </w:pPr>
      <w:r>
        <w:t>National Convention, Chicago, Illinois, November 9-12.</w:t>
      </w:r>
    </w:p>
    <w:p w14:paraId="7C4BFFE9" w14:textId="77777777" w:rsidR="00E25A33" w:rsidRDefault="00E25A33">
      <w:pPr>
        <w:pStyle w:val="Normal1"/>
      </w:pPr>
    </w:p>
    <w:p w14:paraId="3F5EF69E" w14:textId="77777777" w:rsidR="00124CB9" w:rsidRDefault="006D5F19">
      <w:pPr>
        <w:pStyle w:val="Normal1"/>
      </w:pPr>
      <w:r>
        <w:t>2014</w:t>
      </w:r>
      <w:r>
        <w:tab/>
      </w:r>
      <w:r>
        <w:tab/>
      </w:r>
      <w:r w:rsidR="00FD365C">
        <w:t>“Darwin’s Evolution in Russian L</w:t>
      </w:r>
      <w:r>
        <w:t xml:space="preserve">iterature and Film.” ASEEES </w:t>
      </w:r>
      <w:r w:rsidR="00FD365C">
        <w:t xml:space="preserve">National </w:t>
      </w:r>
      <w:r>
        <w:tab/>
      </w:r>
      <w:r>
        <w:tab/>
      </w:r>
      <w:r>
        <w:tab/>
      </w:r>
      <w:r w:rsidR="00FD365C">
        <w:t>Convention, San Antonio, Texas, November 20-23.</w:t>
      </w:r>
    </w:p>
    <w:p w14:paraId="4A8F46F6" w14:textId="77777777" w:rsidR="00FD365C" w:rsidRDefault="00FD365C">
      <w:pPr>
        <w:pStyle w:val="Normal1"/>
      </w:pPr>
    </w:p>
    <w:p w14:paraId="75A228E0" w14:textId="77777777" w:rsidR="00124CB9" w:rsidRDefault="00FD365C">
      <w:pPr>
        <w:pStyle w:val="Normal1"/>
      </w:pPr>
      <w:r>
        <w:rPr>
          <w:b/>
        </w:rPr>
        <w:t>Papers Presented</w:t>
      </w:r>
    </w:p>
    <w:p w14:paraId="69070D96" w14:textId="77777777" w:rsidR="007018CD" w:rsidRDefault="007018CD">
      <w:pPr>
        <w:pStyle w:val="Normal1"/>
      </w:pPr>
    </w:p>
    <w:p w14:paraId="0D6CD694" w14:textId="7E25FF19" w:rsidR="00277E4B" w:rsidRDefault="00277E4B" w:rsidP="006E3389">
      <w:pPr>
        <w:pStyle w:val="Normal1"/>
      </w:pPr>
      <w:r>
        <w:t>2021</w:t>
      </w:r>
      <w:r>
        <w:tab/>
      </w:r>
      <w:r>
        <w:tab/>
        <w:t xml:space="preserve">“From the Battlefield to the Birthing Room: Health Crises in Tolstoy.” </w:t>
      </w:r>
      <w:r>
        <w:tab/>
      </w:r>
      <w:r>
        <w:tab/>
      </w:r>
      <w:r>
        <w:tab/>
        <w:t>ASEEES Annual Convention, New Orleans, Louisiana, November 18-</w:t>
      </w:r>
      <w:r>
        <w:tab/>
      </w:r>
      <w:r>
        <w:tab/>
      </w:r>
      <w:r>
        <w:tab/>
        <w:t>21.</w:t>
      </w:r>
    </w:p>
    <w:p w14:paraId="06AFD659" w14:textId="77777777" w:rsidR="00277E4B" w:rsidRDefault="00277E4B" w:rsidP="006E3389">
      <w:pPr>
        <w:pStyle w:val="Normal1"/>
      </w:pPr>
    </w:p>
    <w:p w14:paraId="6FB9CFDD" w14:textId="0FCA4E72" w:rsidR="006E3389" w:rsidRDefault="006E3389" w:rsidP="006E3389">
      <w:pPr>
        <w:pStyle w:val="Normal1"/>
      </w:pPr>
      <w:r>
        <w:t>2020</w:t>
      </w:r>
      <w:r>
        <w:tab/>
      </w:r>
      <w:r>
        <w:tab/>
        <w:t xml:space="preserve">“Narratives of Childbirth in Tolstoy’s </w:t>
      </w:r>
      <w:r w:rsidRPr="006E3389">
        <w:rPr>
          <w:i/>
        </w:rPr>
        <w:t>War and Peace</w:t>
      </w:r>
      <w:r>
        <w:t xml:space="preserve">.” ASEEES Annual </w:t>
      </w:r>
      <w:r>
        <w:tab/>
      </w:r>
      <w:r>
        <w:tab/>
      </w:r>
      <w:r>
        <w:tab/>
        <w:t>Convention, Washington, D.C., November 5-8.</w:t>
      </w:r>
    </w:p>
    <w:p w14:paraId="46683996" w14:textId="77777777" w:rsidR="006E3389" w:rsidRDefault="006E3389" w:rsidP="006E3389">
      <w:pPr>
        <w:pStyle w:val="Normal1"/>
      </w:pPr>
    </w:p>
    <w:p w14:paraId="598DDAEB" w14:textId="6D03FB74" w:rsidR="00B93BEC" w:rsidRPr="009F06CC" w:rsidRDefault="00EE5B1B" w:rsidP="00B93BEC">
      <w:pPr>
        <w:rPr>
          <w:rFonts w:asciiTheme="minorHAnsi" w:hAnsiTheme="minorHAnsi"/>
        </w:rPr>
      </w:pPr>
      <w:r w:rsidRPr="003E51A5">
        <w:rPr>
          <w:rFonts w:asciiTheme="minorHAnsi" w:hAnsiTheme="minorHAnsi"/>
        </w:rPr>
        <w:t>2020</w:t>
      </w:r>
      <w:r>
        <w:tab/>
      </w:r>
      <w:r>
        <w:tab/>
      </w:r>
      <w:r w:rsidR="00B93BEC" w:rsidRPr="009F06CC">
        <w:rPr>
          <w:rFonts w:asciiTheme="minorHAnsi" w:eastAsia="Cambria" w:hAnsiTheme="minorHAnsi" w:cs="Cambria"/>
          <w:color w:val="000000"/>
        </w:rPr>
        <w:t xml:space="preserve">“Alternative Visions of Motherhood in </w:t>
      </w:r>
      <w:r w:rsidR="00B93BEC" w:rsidRPr="009F06CC">
        <w:rPr>
          <w:rFonts w:asciiTheme="minorHAnsi" w:eastAsia="Cambria" w:hAnsiTheme="minorHAnsi" w:cs="Cambria"/>
          <w:i/>
          <w:color w:val="000000"/>
        </w:rPr>
        <w:t>I’ll Be Around</w:t>
      </w:r>
      <w:r w:rsidR="00B93BEC" w:rsidRPr="009F06CC">
        <w:rPr>
          <w:rFonts w:asciiTheme="minorHAnsi" w:hAnsiTheme="minorHAnsi"/>
        </w:rPr>
        <w:t>.</w:t>
      </w:r>
      <w:r w:rsidR="00B93BEC" w:rsidRPr="009F06CC">
        <w:rPr>
          <w:rFonts w:asciiTheme="minorHAnsi" w:eastAsia="Cambria" w:hAnsiTheme="minorHAnsi" w:cs="Cambria"/>
          <w:color w:val="000000"/>
        </w:rPr>
        <w:t>”</w:t>
      </w:r>
      <w:r w:rsidR="00B93BEC" w:rsidRPr="009F06CC">
        <w:rPr>
          <w:rFonts w:asciiTheme="minorHAnsi" w:hAnsiTheme="minorHAnsi"/>
        </w:rPr>
        <w:t xml:space="preserve"> AATSEEL </w:t>
      </w:r>
      <w:r w:rsidR="00B93BEC" w:rsidRPr="009F06CC">
        <w:rPr>
          <w:rFonts w:asciiTheme="minorHAnsi" w:hAnsiTheme="minorHAnsi"/>
        </w:rPr>
        <w:tab/>
      </w:r>
      <w:r w:rsidR="00B93BEC" w:rsidRPr="009F06CC">
        <w:rPr>
          <w:rFonts w:asciiTheme="minorHAnsi" w:hAnsiTheme="minorHAnsi"/>
        </w:rPr>
        <w:tab/>
      </w:r>
      <w:r w:rsidR="00B93BEC" w:rsidRPr="009F06CC">
        <w:rPr>
          <w:rFonts w:asciiTheme="minorHAnsi" w:hAnsiTheme="minorHAnsi"/>
        </w:rPr>
        <w:tab/>
        <w:t>Annual Conference, San Diego, California, February 6-9.</w:t>
      </w:r>
    </w:p>
    <w:p w14:paraId="2214AD7B" w14:textId="058CFD43" w:rsidR="00757FAA" w:rsidRPr="009F06CC" w:rsidRDefault="00757FAA">
      <w:pPr>
        <w:pStyle w:val="Normal1"/>
        <w:rPr>
          <w:rFonts w:asciiTheme="minorHAnsi" w:hAnsiTheme="minorHAnsi"/>
        </w:rPr>
      </w:pPr>
    </w:p>
    <w:p w14:paraId="294F11D1" w14:textId="6EC9BC58" w:rsidR="00F95640" w:rsidRPr="009F06CC" w:rsidRDefault="00F95640">
      <w:pPr>
        <w:pStyle w:val="Normal1"/>
        <w:rPr>
          <w:rFonts w:asciiTheme="minorHAnsi" w:hAnsiTheme="minorHAnsi"/>
        </w:rPr>
      </w:pPr>
      <w:r w:rsidRPr="009F06CC">
        <w:rPr>
          <w:rFonts w:asciiTheme="minorHAnsi" w:hAnsiTheme="minorHAnsi"/>
        </w:rPr>
        <w:t>2019</w:t>
      </w:r>
      <w:r w:rsidRPr="009F06CC">
        <w:rPr>
          <w:rFonts w:asciiTheme="minorHAnsi" w:hAnsiTheme="minorHAnsi"/>
        </w:rPr>
        <w:tab/>
      </w:r>
      <w:r w:rsidRPr="009F06CC">
        <w:rPr>
          <w:rFonts w:asciiTheme="minorHAnsi" w:hAnsiTheme="minorHAnsi"/>
        </w:rPr>
        <w:tab/>
        <w:t xml:space="preserve">“Narrative Medicine in Russian Literature.” </w:t>
      </w:r>
      <w:r w:rsidR="007030EA" w:rsidRPr="009F06CC">
        <w:rPr>
          <w:rFonts w:asciiTheme="minorHAnsi" w:hAnsiTheme="minorHAnsi"/>
        </w:rPr>
        <w:t xml:space="preserve">Educating the Whole </w:t>
      </w:r>
      <w:r w:rsidR="007030EA" w:rsidRPr="009F06CC">
        <w:rPr>
          <w:rFonts w:asciiTheme="minorHAnsi" w:hAnsiTheme="minorHAnsi"/>
        </w:rPr>
        <w:tab/>
      </w:r>
      <w:r w:rsidR="007030EA" w:rsidRPr="009F06CC">
        <w:rPr>
          <w:rFonts w:asciiTheme="minorHAnsi" w:hAnsiTheme="minorHAnsi"/>
        </w:rPr>
        <w:tab/>
      </w:r>
      <w:r w:rsidR="007030EA" w:rsidRPr="009F06CC">
        <w:rPr>
          <w:rFonts w:asciiTheme="minorHAnsi" w:hAnsiTheme="minorHAnsi"/>
        </w:rPr>
        <w:tab/>
        <w:t xml:space="preserve">Physician: Creating Effective Interdisciplinary Programs for Aspiring </w:t>
      </w:r>
      <w:r w:rsidR="007030EA" w:rsidRPr="009F06CC">
        <w:rPr>
          <w:rFonts w:asciiTheme="minorHAnsi" w:hAnsiTheme="minorHAnsi"/>
        </w:rPr>
        <w:tab/>
      </w:r>
      <w:r w:rsidR="007030EA" w:rsidRPr="009F06CC">
        <w:rPr>
          <w:rFonts w:asciiTheme="minorHAnsi" w:hAnsiTheme="minorHAnsi"/>
        </w:rPr>
        <w:tab/>
      </w:r>
      <w:r w:rsidR="007030EA" w:rsidRPr="009F06CC">
        <w:rPr>
          <w:rFonts w:asciiTheme="minorHAnsi" w:hAnsiTheme="minorHAnsi"/>
        </w:rPr>
        <w:tab/>
        <w:t xml:space="preserve">Healthcare Professionals Conference, The University of Notre Dame, </w:t>
      </w:r>
      <w:r w:rsidR="007030EA" w:rsidRPr="009F06CC">
        <w:rPr>
          <w:rFonts w:asciiTheme="minorHAnsi" w:hAnsiTheme="minorHAnsi"/>
        </w:rPr>
        <w:tab/>
      </w:r>
      <w:r w:rsidR="007030EA" w:rsidRPr="009F06CC">
        <w:rPr>
          <w:rFonts w:asciiTheme="minorHAnsi" w:hAnsiTheme="minorHAnsi"/>
        </w:rPr>
        <w:tab/>
      </w:r>
      <w:r w:rsidR="007030EA" w:rsidRPr="009F06CC">
        <w:rPr>
          <w:rFonts w:asciiTheme="minorHAnsi" w:hAnsiTheme="minorHAnsi"/>
        </w:rPr>
        <w:tab/>
        <w:t>April 4-6.</w:t>
      </w:r>
    </w:p>
    <w:p w14:paraId="7D8EB940" w14:textId="77777777" w:rsidR="007030EA" w:rsidRPr="009F06CC" w:rsidRDefault="007030EA">
      <w:pPr>
        <w:pStyle w:val="Normal1"/>
        <w:rPr>
          <w:rFonts w:asciiTheme="minorHAnsi" w:hAnsiTheme="minorHAnsi"/>
        </w:rPr>
      </w:pPr>
    </w:p>
    <w:p w14:paraId="3CF1DFFE" w14:textId="4AC901F8" w:rsidR="00B61FA8" w:rsidRPr="003E51A5" w:rsidRDefault="00B61FA8" w:rsidP="00B61FA8">
      <w:pPr>
        <w:rPr>
          <w:rFonts w:asciiTheme="minorHAnsi" w:hAnsiTheme="minorHAnsi"/>
        </w:rPr>
      </w:pPr>
      <w:r w:rsidRPr="003E51A5">
        <w:rPr>
          <w:rFonts w:asciiTheme="minorHAnsi" w:hAnsiTheme="minorHAnsi"/>
        </w:rPr>
        <w:t>2019</w:t>
      </w:r>
      <w:r w:rsidRPr="003E51A5">
        <w:rPr>
          <w:rFonts w:asciiTheme="minorHAnsi" w:hAnsiTheme="minorHAnsi"/>
        </w:rPr>
        <w:tab/>
      </w:r>
      <w:r w:rsidRPr="003E51A5">
        <w:rPr>
          <w:rFonts w:asciiTheme="minorHAnsi" w:hAnsiTheme="minorHAnsi"/>
        </w:rPr>
        <w:tab/>
      </w:r>
      <w:r w:rsidR="003C1DA0" w:rsidRPr="003E51A5">
        <w:rPr>
          <w:rFonts w:asciiTheme="minorHAnsi" w:hAnsiTheme="minorHAnsi"/>
        </w:rPr>
        <w:t>“The Aesthetics of Motherhood</w:t>
      </w:r>
      <w:r w:rsidRPr="003E51A5">
        <w:rPr>
          <w:rFonts w:asciiTheme="minorHAnsi" w:hAnsiTheme="minorHAnsi"/>
        </w:rPr>
        <w:t xml:space="preserve">: Law and Family in </w:t>
      </w:r>
      <w:r w:rsidRPr="003E51A5">
        <w:rPr>
          <w:rFonts w:asciiTheme="minorHAnsi" w:hAnsiTheme="minorHAnsi"/>
          <w:i/>
        </w:rPr>
        <w:t xml:space="preserve">The Kukotsky </w:t>
      </w:r>
      <w:r w:rsidR="003C1DA0" w:rsidRPr="003E51A5">
        <w:rPr>
          <w:rFonts w:asciiTheme="minorHAnsi" w:hAnsiTheme="minorHAnsi"/>
          <w:i/>
        </w:rPr>
        <w:tab/>
      </w:r>
      <w:r w:rsidR="003C1DA0" w:rsidRPr="003E51A5">
        <w:rPr>
          <w:rFonts w:asciiTheme="minorHAnsi" w:hAnsiTheme="minorHAnsi"/>
          <w:i/>
        </w:rPr>
        <w:tab/>
      </w:r>
      <w:r w:rsidR="003C1DA0" w:rsidRPr="003E51A5">
        <w:rPr>
          <w:rFonts w:asciiTheme="minorHAnsi" w:hAnsiTheme="minorHAnsi"/>
          <w:i/>
        </w:rPr>
        <w:tab/>
      </w:r>
      <w:r w:rsidRPr="003E51A5">
        <w:rPr>
          <w:rFonts w:asciiTheme="minorHAnsi" w:hAnsiTheme="minorHAnsi"/>
          <w:i/>
        </w:rPr>
        <w:t>Enigma.</w:t>
      </w:r>
      <w:r w:rsidR="003C1DA0" w:rsidRPr="003E51A5">
        <w:rPr>
          <w:rFonts w:asciiTheme="minorHAnsi" w:hAnsiTheme="minorHAnsi"/>
        </w:rPr>
        <w:t xml:space="preserve">” </w:t>
      </w:r>
      <w:r w:rsidRPr="003E51A5">
        <w:rPr>
          <w:rFonts w:asciiTheme="minorHAnsi" w:hAnsiTheme="minorHAnsi"/>
        </w:rPr>
        <w:t xml:space="preserve">AATSEEL Annual Conference, New Orleans, Louisiana, </w:t>
      </w:r>
      <w:r w:rsidR="003C1DA0" w:rsidRPr="003E51A5">
        <w:rPr>
          <w:rFonts w:asciiTheme="minorHAnsi" w:hAnsiTheme="minorHAnsi"/>
        </w:rPr>
        <w:tab/>
      </w:r>
      <w:r w:rsidR="003C1DA0" w:rsidRPr="003E51A5">
        <w:rPr>
          <w:rFonts w:asciiTheme="minorHAnsi" w:hAnsiTheme="minorHAnsi"/>
        </w:rPr>
        <w:tab/>
      </w:r>
      <w:r w:rsidR="003C1DA0" w:rsidRPr="003E51A5">
        <w:rPr>
          <w:rFonts w:asciiTheme="minorHAnsi" w:hAnsiTheme="minorHAnsi"/>
        </w:rPr>
        <w:tab/>
      </w:r>
      <w:r w:rsidRPr="003E51A5">
        <w:rPr>
          <w:rFonts w:asciiTheme="minorHAnsi" w:hAnsiTheme="minorHAnsi"/>
        </w:rPr>
        <w:t>February 7-10.</w:t>
      </w:r>
    </w:p>
    <w:p w14:paraId="29A513B5" w14:textId="77777777" w:rsidR="00B61FA8" w:rsidRPr="009F06CC" w:rsidRDefault="00B61FA8">
      <w:pPr>
        <w:pStyle w:val="Normal1"/>
        <w:rPr>
          <w:rFonts w:asciiTheme="minorHAnsi" w:hAnsiTheme="minorHAnsi"/>
        </w:rPr>
      </w:pPr>
    </w:p>
    <w:p w14:paraId="353C27D4" w14:textId="0B7F4CAB" w:rsidR="00201A57" w:rsidRDefault="00201A57" w:rsidP="00201A57">
      <w:pPr>
        <w:pStyle w:val="Normal1"/>
      </w:pPr>
      <w:r>
        <w:t>2018</w:t>
      </w:r>
      <w:r>
        <w:tab/>
      </w:r>
      <w:r>
        <w:tab/>
        <w:t>“</w:t>
      </w:r>
      <w:r w:rsidR="00FA4D51">
        <w:t xml:space="preserve">On Learned Neighbors and Philadelphia Naturalists: Mapping </w:t>
      </w:r>
      <w:r w:rsidR="00FA4D51">
        <w:tab/>
      </w:r>
      <w:r w:rsidR="00FA4D51">
        <w:tab/>
      </w:r>
      <w:r w:rsidR="00FA4D51">
        <w:tab/>
      </w:r>
      <w:r w:rsidR="00FA4D51">
        <w:tab/>
        <w:t>Chekhov’s Darwinist Parodies</w:t>
      </w:r>
      <w:r>
        <w:t xml:space="preserve">.” ASEEES Annual Convention, Boston, </w:t>
      </w:r>
      <w:r w:rsidR="00FA4D51">
        <w:tab/>
      </w:r>
      <w:r w:rsidR="00FA4D51">
        <w:tab/>
      </w:r>
      <w:r w:rsidR="00FA4D51">
        <w:tab/>
      </w:r>
      <w:r>
        <w:t>Massachusetts, December 6-9.</w:t>
      </w:r>
    </w:p>
    <w:p w14:paraId="7528B1DB" w14:textId="77777777" w:rsidR="00201A57" w:rsidRDefault="00201A57">
      <w:pPr>
        <w:pStyle w:val="Normal1"/>
      </w:pPr>
    </w:p>
    <w:p w14:paraId="12192697" w14:textId="77777777" w:rsidR="00792046" w:rsidRDefault="00792046" w:rsidP="00D37805">
      <w:pPr>
        <w:pStyle w:val="Normal1"/>
      </w:pPr>
      <w:r>
        <w:t>2017</w:t>
      </w:r>
      <w:r>
        <w:tab/>
      </w:r>
      <w:r>
        <w:tab/>
        <w:t xml:space="preserve">“Narrative Medicine in Bulgakov and Chekhov.” ASEEES Annual </w:t>
      </w:r>
    </w:p>
    <w:p w14:paraId="628DA404" w14:textId="69EA2780" w:rsidR="00792046" w:rsidRDefault="00792046" w:rsidP="00792046">
      <w:pPr>
        <w:pStyle w:val="Normal1"/>
        <w:ind w:left="720" w:firstLine="720"/>
      </w:pPr>
      <w:r>
        <w:t>Convention, Chicago, Illinois, November 9-12.</w:t>
      </w:r>
    </w:p>
    <w:p w14:paraId="27B8367B" w14:textId="77777777" w:rsidR="00792046" w:rsidRDefault="00792046" w:rsidP="00D37805">
      <w:pPr>
        <w:pStyle w:val="Normal1"/>
      </w:pPr>
    </w:p>
    <w:p w14:paraId="0A9F21EA" w14:textId="77777777" w:rsidR="00D37805" w:rsidRDefault="001A337C" w:rsidP="00D37805">
      <w:pPr>
        <w:pStyle w:val="Normal1"/>
      </w:pPr>
      <w:r>
        <w:t>2016</w:t>
      </w:r>
      <w:r>
        <w:tab/>
      </w:r>
      <w:r>
        <w:tab/>
      </w:r>
      <w:r w:rsidR="00D37805">
        <w:t xml:space="preserve">“Boring Stories? The Practice of Narrative Medicine in Chekhov.” </w:t>
      </w:r>
    </w:p>
    <w:p w14:paraId="28C08E02" w14:textId="15E4C0E3" w:rsidR="00D37805" w:rsidRDefault="00D37805" w:rsidP="00D37805">
      <w:pPr>
        <w:pStyle w:val="Normal1"/>
        <w:ind w:left="720" w:firstLine="720"/>
      </w:pPr>
      <w:r>
        <w:t>ASEEES Annual Convention, Washington, D.C., November 17-20.</w:t>
      </w:r>
    </w:p>
    <w:p w14:paraId="57D2B05A" w14:textId="48C442DD" w:rsidR="001A337C" w:rsidRDefault="001A337C">
      <w:pPr>
        <w:pStyle w:val="Normal1"/>
      </w:pPr>
    </w:p>
    <w:p w14:paraId="4EA12934" w14:textId="77777777" w:rsidR="002D5F1F" w:rsidRDefault="002D5F1F">
      <w:pPr>
        <w:pStyle w:val="Normal1"/>
      </w:pPr>
      <w:r>
        <w:t>2015</w:t>
      </w:r>
      <w:r>
        <w:tab/>
      </w:r>
      <w:r>
        <w:tab/>
        <w:t xml:space="preserve">“Darwin on the Hunt: Chekhov and the Origins of the Detective Novel.” </w:t>
      </w:r>
      <w:r>
        <w:tab/>
      </w:r>
      <w:r>
        <w:tab/>
        <w:t>ASEEES Annual Convention, Philadelphia, November 19-22.</w:t>
      </w:r>
    </w:p>
    <w:p w14:paraId="17B69772" w14:textId="77777777" w:rsidR="002D5F1F" w:rsidRDefault="002D5F1F">
      <w:pPr>
        <w:pStyle w:val="Normal1"/>
      </w:pPr>
    </w:p>
    <w:p w14:paraId="52DCA4F0" w14:textId="77777777" w:rsidR="00FC7A97" w:rsidRDefault="007018CD">
      <w:pPr>
        <w:pStyle w:val="Normal1"/>
      </w:pPr>
      <w:r>
        <w:t>2015</w:t>
      </w:r>
      <w:r>
        <w:tab/>
      </w:r>
      <w:r>
        <w:tab/>
      </w:r>
      <w:r w:rsidR="00FC7A97">
        <w:t xml:space="preserve">“On blue-legged Psyches: Chekhov’s Response to Zola’s </w:t>
      </w:r>
      <w:r w:rsidR="00FC7A97" w:rsidRPr="00FC7A97">
        <w:rPr>
          <w:i/>
        </w:rPr>
        <w:t xml:space="preserve">Therese </w:t>
      </w:r>
      <w:r w:rsidR="00FC7A97">
        <w:tab/>
      </w:r>
      <w:r w:rsidR="00FC7A97">
        <w:tab/>
      </w:r>
      <w:r w:rsidR="00FC7A97">
        <w:tab/>
      </w:r>
      <w:r w:rsidR="00FC7A97" w:rsidRPr="00FC7A97">
        <w:rPr>
          <w:i/>
        </w:rPr>
        <w:t>Raquin</w:t>
      </w:r>
      <w:r w:rsidR="00FC7A97">
        <w:t>.” AATSEEL Annual Conference, Vancouver, Canada, January 8-</w:t>
      </w:r>
      <w:r w:rsidR="00FC7A97">
        <w:tab/>
      </w:r>
      <w:r w:rsidR="00FC7A97">
        <w:tab/>
      </w:r>
      <w:r w:rsidR="00FC7A97">
        <w:tab/>
        <w:t>11.</w:t>
      </w:r>
    </w:p>
    <w:p w14:paraId="75B071B0" w14:textId="77777777" w:rsidR="00124CB9" w:rsidRDefault="00124CB9">
      <w:pPr>
        <w:pStyle w:val="Normal1"/>
      </w:pPr>
    </w:p>
    <w:p w14:paraId="0D06595D" w14:textId="77777777" w:rsidR="00124CB9" w:rsidRDefault="006D5F19">
      <w:pPr>
        <w:pStyle w:val="Normal1"/>
      </w:pPr>
      <w:r>
        <w:t>2014</w:t>
      </w:r>
      <w:r>
        <w:tab/>
      </w:r>
      <w:r>
        <w:tab/>
      </w:r>
      <w:r w:rsidR="00FD365C">
        <w:t xml:space="preserve">“Kakaia Roskosh'! Darwin </w:t>
      </w:r>
      <w:r>
        <w:t xml:space="preserve">and Early Chekhov.” ASEEES </w:t>
      </w:r>
      <w:r w:rsidR="00FD365C">
        <w:t xml:space="preserve">National </w:t>
      </w:r>
      <w:r>
        <w:tab/>
      </w:r>
      <w:r>
        <w:tab/>
      </w:r>
      <w:r>
        <w:tab/>
      </w:r>
      <w:r w:rsidR="00FD365C">
        <w:t>Convention, San Antonio, Texas, November 20-23.</w:t>
      </w:r>
    </w:p>
    <w:p w14:paraId="479EF1F7" w14:textId="77777777" w:rsidR="00124CB9" w:rsidRDefault="00124CB9">
      <w:pPr>
        <w:pStyle w:val="Normal1"/>
      </w:pPr>
    </w:p>
    <w:p w14:paraId="37B57EE0" w14:textId="77777777" w:rsidR="00124CB9" w:rsidRDefault="006D5F19">
      <w:pPr>
        <w:pStyle w:val="Normal1"/>
      </w:pPr>
      <w:r>
        <w:t>2013</w:t>
      </w:r>
      <w:r>
        <w:tab/>
      </w:r>
      <w:r>
        <w:tab/>
      </w:r>
      <w:r w:rsidR="00FD365C">
        <w:t>“Re-reading Chekhov’s ‘Th</w:t>
      </w:r>
      <w:r>
        <w:t xml:space="preserve">e Name Day Party.’” ASEEES </w:t>
      </w:r>
      <w:r w:rsidR="00FD365C">
        <w:t xml:space="preserve">National </w:t>
      </w:r>
      <w:r>
        <w:tab/>
      </w:r>
      <w:r>
        <w:tab/>
      </w:r>
      <w:r>
        <w:tab/>
      </w:r>
      <w:r w:rsidR="00FD365C">
        <w:t>Convention, Boston, Massachusetts, November 21-24.</w:t>
      </w:r>
    </w:p>
    <w:p w14:paraId="48D131AA" w14:textId="77777777" w:rsidR="00124CB9" w:rsidRDefault="00124CB9">
      <w:pPr>
        <w:pStyle w:val="Normal1"/>
      </w:pPr>
    </w:p>
    <w:p w14:paraId="1C6B1BE1" w14:textId="77777777" w:rsidR="00124CB9" w:rsidRDefault="006D5F19">
      <w:pPr>
        <w:pStyle w:val="Normal1"/>
      </w:pPr>
      <w:r>
        <w:t>2013</w:t>
      </w:r>
      <w:r>
        <w:tab/>
      </w:r>
      <w:r>
        <w:tab/>
      </w:r>
      <w:r w:rsidR="00FD365C">
        <w:t>“Love at the End of the C</w:t>
      </w:r>
      <w:r>
        <w:t xml:space="preserve">entury: Chekhov, Zola, and </w:t>
      </w:r>
      <w:r w:rsidR="00FD365C">
        <w:t xml:space="preserve">Contemporary </w:t>
      </w:r>
      <w:r>
        <w:tab/>
      </w:r>
      <w:r>
        <w:tab/>
      </w:r>
      <w:r>
        <w:tab/>
      </w:r>
      <w:r w:rsidR="00FD365C">
        <w:t>Sexual</w:t>
      </w:r>
      <w:r>
        <w:t xml:space="preserve"> Ideology.” AATSEEL Annual </w:t>
      </w:r>
      <w:r w:rsidR="00FD365C">
        <w:t xml:space="preserve">Conference, Boston, </w:t>
      </w:r>
      <w:r>
        <w:tab/>
      </w:r>
      <w:r>
        <w:tab/>
      </w:r>
      <w:r>
        <w:tab/>
      </w:r>
      <w:r>
        <w:tab/>
      </w:r>
      <w:r>
        <w:tab/>
      </w:r>
      <w:r w:rsidR="00FD365C">
        <w:t>Massachusetts, January 3-6.</w:t>
      </w:r>
    </w:p>
    <w:p w14:paraId="54194767" w14:textId="77777777" w:rsidR="00124CB9" w:rsidRDefault="00124CB9">
      <w:pPr>
        <w:pStyle w:val="Normal1"/>
      </w:pPr>
    </w:p>
    <w:p w14:paraId="68D50AE4" w14:textId="77777777" w:rsidR="00124CB9" w:rsidRDefault="006D5F19">
      <w:pPr>
        <w:pStyle w:val="Normal1"/>
      </w:pPr>
      <w:r>
        <w:t>2012</w:t>
      </w:r>
      <w:r>
        <w:tab/>
      </w:r>
      <w:r>
        <w:tab/>
      </w:r>
      <w:r w:rsidR="00FD365C">
        <w:t>“The Lord as the Fly: the Image of</w:t>
      </w:r>
      <w:r>
        <w:t xml:space="preserve"> the Insect in Gogol’s Dead </w:t>
      </w:r>
      <w:r w:rsidR="00FD365C">
        <w:t xml:space="preserve">Souls.” </w:t>
      </w:r>
      <w:r>
        <w:tab/>
      </w:r>
      <w:r>
        <w:tab/>
      </w:r>
      <w:r>
        <w:tab/>
      </w:r>
      <w:r w:rsidR="00FD365C">
        <w:t>ASEEES National Conventi</w:t>
      </w:r>
      <w:r>
        <w:t xml:space="preserve">on, New Orleans, Louisiana, </w:t>
      </w:r>
      <w:r w:rsidR="00FD365C">
        <w:t>November 15-</w:t>
      </w:r>
      <w:r>
        <w:tab/>
      </w:r>
      <w:r>
        <w:tab/>
      </w:r>
      <w:r>
        <w:tab/>
      </w:r>
      <w:r w:rsidR="00FD365C">
        <w:t>18.</w:t>
      </w:r>
    </w:p>
    <w:p w14:paraId="500FA9D0" w14:textId="77777777" w:rsidR="00124CB9" w:rsidRDefault="00124CB9">
      <w:pPr>
        <w:pStyle w:val="Normal1"/>
      </w:pPr>
    </w:p>
    <w:p w14:paraId="03F27A5E" w14:textId="77777777" w:rsidR="00124CB9" w:rsidRDefault="006D5F19">
      <w:pPr>
        <w:pStyle w:val="Normal1"/>
      </w:pPr>
      <w:r>
        <w:t>2012</w:t>
      </w:r>
      <w:r>
        <w:tab/>
      </w:r>
      <w:r>
        <w:tab/>
      </w:r>
      <w:r w:rsidR="00FD365C">
        <w:t xml:space="preserve">“Chekhov and the Two Zolas.” </w:t>
      </w:r>
      <w:r>
        <w:t xml:space="preserve">AATSEEL-WI Graduate Student </w:t>
      </w:r>
      <w:r>
        <w:tab/>
      </w:r>
      <w:r>
        <w:tab/>
      </w:r>
      <w:r>
        <w:tab/>
      </w:r>
      <w:r>
        <w:tab/>
      </w:r>
      <w:r w:rsidR="00FD365C">
        <w:t>Conference, The University of Wi</w:t>
      </w:r>
      <w:r>
        <w:t>sconsin-Madison, October 12-</w:t>
      </w:r>
      <w:r w:rsidR="00FD365C">
        <w:t>13.</w:t>
      </w:r>
    </w:p>
    <w:p w14:paraId="084D078C" w14:textId="77777777" w:rsidR="00124CB9" w:rsidRDefault="00124CB9">
      <w:pPr>
        <w:pStyle w:val="Normal1"/>
      </w:pPr>
    </w:p>
    <w:p w14:paraId="0E273D76" w14:textId="77777777" w:rsidR="00124CB9" w:rsidRDefault="006D5F19">
      <w:pPr>
        <w:pStyle w:val="Normal1"/>
      </w:pPr>
      <w:r>
        <w:t>2012</w:t>
      </w:r>
      <w:r>
        <w:tab/>
      </w:r>
      <w:r>
        <w:tab/>
      </w:r>
      <w:r w:rsidR="00FD365C">
        <w:t xml:space="preserve">“Freedom in Exile in the work </w:t>
      </w:r>
      <w:r>
        <w:t xml:space="preserve">of Nina Berberova.” AATSEEL </w:t>
      </w:r>
      <w:r w:rsidR="00FD365C">
        <w:t xml:space="preserve">Annual </w:t>
      </w:r>
      <w:r>
        <w:tab/>
      </w:r>
      <w:r>
        <w:tab/>
      </w:r>
      <w:r>
        <w:tab/>
      </w:r>
      <w:r w:rsidR="00FD365C">
        <w:t>Conference, Seattle, Washington, January 5-8.</w:t>
      </w:r>
    </w:p>
    <w:p w14:paraId="126D82CE" w14:textId="77777777" w:rsidR="00124CB9" w:rsidRDefault="00124CB9">
      <w:pPr>
        <w:pStyle w:val="Normal1"/>
      </w:pPr>
    </w:p>
    <w:p w14:paraId="0E3FCF63" w14:textId="77777777" w:rsidR="00124CB9" w:rsidRDefault="006D5F19">
      <w:pPr>
        <w:pStyle w:val="Normal1"/>
      </w:pPr>
      <w:r>
        <w:t>2011</w:t>
      </w:r>
      <w:r>
        <w:tab/>
      </w:r>
      <w:r>
        <w:tab/>
      </w:r>
      <w:r w:rsidR="00FD365C">
        <w:t xml:space="preserve">“Freedom in Exile in the work </w:t>
      </w:r>
      <w:r>
        <w:t>of Nina Berberova.” AATSEEL-</w:t>
      </w:r>
      <w:r w:rsidR="00FD365C">
        <w:t xml:space="preserve">WI </w:t>
      </w:r>
      <w:r>
        <w:tab/>
      </w:r>
      <w:r>
        <w:tab/>
      </w:r>
      <w:r>
        <w:tab/>
      </w:r>
      <w:r w:rsidR="00FD365C">
        <w:t xml:space="preserve">Graduate Student Conference, The University of Wisconsin-Madison, </w:t>
      </w:r>
      <w:r>
        <w:tab/>
      </w:r>
      <w:r>
        <w:tab/>
      </w:r>
      <w:r>
        <w:tab/>
      </w:r>
      <w:r w:rsidR="00FD365C">
        <w:t>October 21-22.</w:t>
      </w:r>
    </w:p>
    <w:p w14:paraId="4103C56F" w14:textId="77777777" w:rsidR="00124CB9" w:rsidRDefault="00124CB9">
      <w:pPr>
        <w:pStyle w:val="Normal1"/>
      </w:pPr>
    </w:p>
    <w:p w14:paraId="48B9FD34" w14:textId="77777777" w:rsidR="00124CB9" w:rsidRDefault="006D5F19">
      <w:pPr>
        <w:pStyle w:val="Normal1"/>
      </w:pPr>
      <w:r>
        <w:t>2011</w:t>
      </w:r>
      <w:r>
        <w:tab/>
      </w:r>
      <w:r>
        <w:tab/>
      </w:r>
      <w:r w:rsidR="00FD365C">
        <w:t>“</w:t>
      </w:r>
      <w:r w:rsidR="00312C23">
        <w:t>Harnessing</w:t>
      </w:r>
      <w:r w:rsidR="00FD365C">
        <w:t xml:space="preserve"> Internet Resources to</w:t>
      </w:r>
      <w:r>
        <w:t xml:space="preserve"> Improve Students’ Listening </w:t>
      </w:r>
      <w:r>
        <w:tab/>
      </w:r>
      <w:r>
        <w:tab/>
      </w:r>
      <w:r>
        <w:tab/>
      </w:r>
      <w:r w:rsidR="00FD365C">
        <w:t>Comprehension in Russian.” P</w:t>
      </w:r>
      <w:r>
        <w:t xml:space="preserve">edagogy Symposium at ACTR’s </w:t>
      </w:r>
      <w:r w:rsidR="00FD365C">
        <w:t xml:space="preserve">Russian </w:t>
      </w:r>
      <w:r>
        <w:tab/>
      </w:r>
      <w:r>
        <w:tab/>
      </w:r>
      <w:r>
        <w:tab/>
      </w:r>
      <w:r w:rsidR="00FD365C">
        <w:t>Summer Teachers Progr</w:t>
      </w:r>
      <w:r>
        <w:t xml:space="preserve">am, Moscow State University </w:t>
      </w:r>
      <w:r w:rsidR="00FD365C">
        <w:t xml:space="preserve">(MGU), August </w:t>
      </w:r>
      <w:r>
        <w:tab/>
      </w:r>
      <w:r>
        <w:tab/>
      </w:r>
      <w:r>
        <w:tab/>
      </w:r>
      <w:r w:rsidR="00FD365C">
        <w:t>13. Talk given in Russian.</w:t>
      </w:r>
    </w:p>
    <w:p w14:paraId="2233917A" w14:textId="77777777" w:rsidR="00124CB9" w:rsidRDefault="00124CB9">
      <w:pPr>
        <w:pStyle w:val="Normal1"/>
      </w:pPr>
    </w:p>
    <w:p w14:paraId="2F60CA24" w14:textId="77777777" w:rsidR="00124CB9" w:rsidRDefault="00D27359">
      <w:pPr>
        <w:pStyle w:val="Normal1"/>
      </w:pPr>
      <w:r>
        <w:t>2011</w:t>
      </w:r>
      <w:r>
        <w:tab/>
      </w:r>
      <w:r>
        <w:tab/>
      </w:r>
      <w:r w:rsidR="00FD365C">
        <w:t>“Tale of an Unknown Man: Ch</w:t>
      </w:r>
      <w:r>
        <w:t xml:space="preserve">ekhov’s Unknown Response to </w:t>
      </w:r>
      <w:r w:rsidR="00FD365C">
        <w:t xml:space="preserve">Tolstoy.” </w:t>
      </w:r>
      <w:r>
        <w:tab/>
      </w:r>
      <w:r>
        <w:tab/>
      </w:r>
      <w:r>
        <w:tab/>
      </w:r>
      <w:r w:rsidR="00FD365C">
        <w:t>AATSEEL Annual Confer</w:t>
      </w:r>
      <w:r>
        <w:t xml:space="preserve">ence, Pasadena, California, </w:t>
      </w:r>
      <w:r w:rsidR="00FD365C">
        <w:t>January 6-9.</w:t>
      </w:r>
    </w:p>
    <w:p w14:paraId="2F37923C" w14:textId="77777777" w:rsidR="00124CB9" w:rsidRDefault="00124CB9">
      <w:pPr>
        <w:pStyle w:val="Normal1"/>
      </w:pPr>
    </w:p>
    <w:p w14:paraId="01F1C265" w14:textId="77777777" w:rsidR="00124CB9" w:rsidRDefault="00D27359">
      <w:pPr>
        <w:pStyle w:val="Normal1"/>
      </w:pPr>
      <w:r>
        <w:t>2009</w:t>
      </w:r>
      <w:r>
        <w:tab/>
      </w:r>
      <w:r>
        <w:tab/>
      </w:r>
      <w:r w:rsidR="00FD365C">
        <w:t>“Tale of an Unknown Man: Ch</w:t>
      </w:r>
      <w:r>
        <w:t xml:space="preserve">ekhov’s Unknown Response to </w:t>
      </w:r>
      <w:r w:rsidR="00FD365C">
        <w:t xml:space="preserve">Tolstoy.” </w:t>
      </w:r>
      <w:r>
        <w:tab/>
      </w:r>
      <w:r>
        <w:tab/>
      </w:r>
      <w:r>
        <w:tab/>
      </w:r>
      <w:r w:rsidR="00FD365C">
        <w:t>AATSEEL-WI Graduate Student C</w:t>
      </w:r>
      <w:r>
        <w:t xml:space="preserve">onference, The </w:t>
      </w:r>
      <w:r w:rsidR="00FD365C">
        <w:t xml:space="preserve">University of </w:t>
      </w:r>
      <w:r>
        <w:tab/>
      </w:r>
      <w:r>
        <w:tab/>
      </w:r>
      <w:r>
        <w:tab/>
      </w:r>
      <w:r>
        <w:tab/>
      </w:r>
      <w:r w:rsidR="00FD365C">
        <w:t>Wisconsin-Madison, October 16-17.</w:t>
      </w:r>
    </w:p>
    <w:p w14:paraId="32BB51D1" w14:textId="77777777" w:rsidR="00D808D8" w:rsidRDefault="00D808D8">
      <w:pPr>
        <w:pStyle w:val="Normal1"/>
      </w:pPr>
    </w:p>
    <w:p w14:paraId="24A10D6D" w14:textId="20853E80" w:rsidR="00BB1D1F" w:rsidRDefault="00BB1D1F" w:rsidP="00BB1D1F">
      <w:pPr>
        <w:pStyle w:val="Normal1"/>
        <w:rPr>
          <w:b/>
        </w:rPr>
      </w:pPr>
      <w:r>
        <w:rPr>
          <w:b/>
        </w:rPr>
        <w:t>Roundtables</w:t>
      </w:r>
    </w:p>
    <w:p w14:paraId="0D15AB97" w14:textId="77777777" w:rsidR="0083417D" w:rsidRDefault="0083417D" w:rsidP="00BB1D1F">
      <w:pPr>
        <w:pStyle w:val="Normal1"/>
        <w:rPr>
          <w:b/>
        </w:rPr>
      </w:pPr>
    </w:p>
    <w:p w14:paraId="222BA27E" w14:textId="237CFFC4" w:rsidR="00E01722" w:rsidRDefault="00E01722" w:rsidP="00593B6C">
      <w:pPr>
        <w:pStyle w:val="Normal1"/>
        <w:ind w:left="1440" w:hanging="1440"/>
      </w:pPr>
      <w:r>
        <w:t>2021</w:t>
      </w:r>
      <w:r>
        <w:tab/>
      </w:r>
      <w:r w:rsidR="00FF514C">
        <w:t>“Slavic Medical Humanities: Theory and Practice</w:t>
      </w:r>
      <w:r w:rsidR="00277E4B">
        <w:t>.” ASEEES Annual Convention, New Orleans, Louisiana, November 18-21.</w:t>
      </w:r>
    </w:p>
    <w:p w14:paraId="7F057F35" w14:textId="77777777" w:rsidR="00E01722" w:rsidRDefault="00E01722" w:rsidP="00593B6C">
      <w:pPr>
        <w:pStyle w:val="Normal1"/>
        <w:ind w:left="1440" w:hanging="1440"/>
      </w:pPr>
    </w:p>
    <w:p w14:paraId="2B5E9A88" w14:textId="18E7E53E" w:rsidR="00593B6C" w:rsidRPr="00BB1D1F" w:rsidRDefault="00593B6C" w:rsidP="00593B6C">
      <w:pPr>
        <w:pStyle w:val="Normal1"/>
        <w:ind w:left="1440" w:hanging="1440"/>
      </w:pPr>
      <w:r>
        <w:t>2020</w:t>
      </w:r>
      <w:r>
        <w:tab/>
        <w:t>“</w:t>
      </w:r>
      <w:r w:rsidR="003377F9">
        <w:t>Job Search: Effective Strategies for Grad Students</w:t>
      </w:r>
      <w:r>
        <w:t xml:space="preserve">.” AATSEEL Annual Conference, </w:t>
      </w:r>
      <w:r w:rsidR="003377F9">
        <w:t>San Diego</w:t>
      </w:r>
      <w:r>
        <w:t xml:space="preserve">, </w:t>
      </w:r>
      <w:r w:rsidR="003377F9">
        <w:t>California</w:t>
      </w:r>
      <w:r>
        <w:t xml:space="preserve">, </w:t>
      </w:r>
      <w:r w:rsidR="003377F9">
        <w:t>February 6-9</w:t>
      </w:r>
      <w:r>
        <w:t>.</w:t>
      </w:r>
    </w:p>
    <w:p w14:paraId="675B168A" w14:textId="77777777" w:rsidR="00593B6C" w:rsidRDefault="00593B6C" w:rsidP="00F96113">
      <w:pPr>
        <w:pStyle w:val="Normal1"/>
      </w:pPr>
    </w:p>
    <w:p w14:paraId="5B5F8CE1" w14:textId="7F019C99" w:rsidR="00F96113" w:rsidRDefault="00F96113" w:rsidP="00F96113">
      <w:pPr>
        <w:pStyle w:val="Normal1"/>
      </w:pPr>
      <w:r>
        <w:t>2019</w:t>
      </w:r>
      <w:r>
        <w:tab/>
      </w:r>
      <w:r>
        <w:tab/>
        <w:t xml:space="preserve">“Did Chekhov Accidentally Become a Marxist? On the Question of </w:t>
      </w:r>
      <w:r>
        <w:tab/>
      </w:r>
      <w:r>
        <w:tab/>
      </w:r>
      <w:r>
        <w:tab/>
        <w:t xml:space="preserve">Marxism in the Stories and Plays.” ASEEES Annual Convention, San </w:t>
      </w:r>
      <w:r>
        <w:tab/>
      </w:r>
      <w:r>
        <w:tab/>
      </w:r>
      <w:r>
        <w:tab/>
        <w:t>Francisco, California, November 23-26.</w:t>
      </w:r>
    </w:p>
    <w:p w14:paraId="32BB65A7" w14:textId="77777777" w:rsidR="00BB1D1F" w:rsidRDefault="00BB1D1F" w:rsidP="00BB1D1F">
      <w:pPr>
        <w:pStyle w:val="Normal1"/>
        <w:rPr>
          <w:b/>
        </w:rPr>
      </w:pPr>
    </w:p>
    <w:p w14:paraId="5A379780" w14:textId="6B40346F" w:rsidR="00BB1D1F" w:rsidRPr="00BB1D1F" w:rsidRDefault="00BB1D1F" w:rsidP="004B7EFB">
      <w:pPr>
        <w:pStyle w:val="Normal1"/>
        <w:ind w:left="1440" w:hanging="1440"/>
      </w:pPr>
      <w:r w:rsidRPr="00BB1D1F">
        <w:t>2016</w:t>
      </w:r>
      <w:r w:rsidR="004B7EFB">
        <w:tab/>
        <w:t>“Same Texts, Different Contexts: Teaching the Classics in the L1 and TL Classrooms.” AATSEEL Annual Conference, Austin, Texas, January 7-10.</w:t>
      </w:r>
    </w:p>
    <w:p w14:paraId="2DE0D03A" w14:textId="77777777" w:rsidR="00BB1D1F" w:rsidRDefault="00BB1D1F" w:rsidP="00D808D8">
      <w:pPr>
        <w:pStyle w:val="Normal1"/>
        <w:rPr>
          <w:b/>
        </w:rPr>
      </w:pPr>
    </w:p>
    <w:p w14:paraId="015F2E36" w14:textId="1D5F8123" w:rsidR="002C7049" w:rsidRDefault="002C7049" w:rsidP="002C7049">
      <w:pPr>
        <w:pStyle w:val="Normal1"/>
        <w:rPr>
          <w:b/>
        </w:rPr>
      </w:pPr>
      <w:r>
        <w:rPr>
          <w:b/>
        </w:rPr>
        <w:t>Discussant</w:t>
      </w:r>
    </w:p>
    <w:p w14:paraId="3223AAE2" w14:textId="77777777" w:rsidR="002C7049" w:rsidRDefault="002C7049" w:rsidP="002C7049">
      <w:pPr>
        <w:pStyle w:val="Normal1"/>
        <w:rPr>
          <w:b/>
        </w:rPr>
      </w:pPr>
    </w:p>
    <w:p w14:paraId="139441AF" w14:textId="13EFAD70" w:rsidR="003E6D5F" w:rsidRDefault="003E6D5F" w:rsidP="003E6D5F">
      <w:pPr>
        <w:pStyle w:val="Normal1"/>
      </w:pPr>
      <w:r>
        <w:t>2021</w:t>
      </w:r>
      <w:r>
        <w:tab/>
      </w:r>
      <w:r>
        <w:tab/>
        <w:t xml:space="preserve">“Women and Gender in Slavic and Eurasian Studies II.” AATSEEL </w:t>
      </w:r>
      <w:r>
        <w:tab/>
      </w:r>
      <w:r>
        <w:tab/>
      </w:r>
      <w:r>
        <w:tab/>
        <w:t>Annual Conference, February 25-28.</w:t>
      </w:r>
    </w:p>
    <w:p w14:paraId="39A89883" w14:textId="77777777" w:rsidR="003E6D5F" w:rsidRDefault="003E6D5F" w:rsidP="003E6D5F">
      <w:pPr>
        <w:pStyle w:val="Normal1"/>
      </w:pPr>
    </w:p>
    <w:p w14:paraId="1F7A2388" w14:textId="2BC70A2E" w:rsidR="00757FAA" w:rsidRDefault="00757FAA" w:rsidP="00757FAA">
      <w:pPr>
        <w:pStyle w:val="Normal1"/>
      </w:pPr>
      <w:r>
        <w:t>2019</w:t>
      </w:r>
      <w:r>
        <w:tab/>
      </w:r>
      <w:r>
        <w:tab/>
        <w:t xml:space="preserve">“Chekhov Between Realism and Modernism.” ASEEES Annual </w:t>
      </w:r>
      <w:r>
        <w:tab/>
      </w:r>
      <w:r>
        <w:tab/>
      </w:r>
      <w:r>
        <w:tab/>
      </w:r>
      <w:r>
        <w:tab/>
        <w:t>Convention, San Francisco, California, November 23-26.</w:t>
      </w:r>
    </w:p>
    <w:p w14:paraId="74F06B3C" w14:textId="77777777" w:rsidR="00E11000" w:rsidRDefault="00E11000" w:rsidP="00D808D8">
      <w:pPr>
        <w:pStyle w:val="Normal1"/>
        <w:rPr>
          <w:b/>
        </w:rPr>
      </w:pPr>
    </w:p>
    <w:p w14:paraId="573E9073" w14:textId="77777777" w:rsidR="00D808D8" w:rsidRDefault="00D808D8" w:rsidP="00D808D8">
      <w:pPr>
        <w:pStyle w:val="Normal1"/>
        <w:rPr>
          <w:b/>
        </w:rPr>
      </w:pPr>
      <w:r>
        <w:rPr>
          <w:b/>
        </w:rPr>
        <w:t>Panels Chaired</w:t>
      </w:r>
    </w:p>
    <w:p w14:paraId="16386E3C" w14:textId="77777777" w:rsidR="00D808D8" w:rsidRDefault="00D808D8" w:rsidP="00D808D8">
      <w:pPr>
        <w:pStyle w:val="Normal1"/>
        <w:rPr>
          <w:b/>
        </w:rPr>
      </w:pPr>
    </w:p>
    <w:p w14:paraId="4CF8E347" w14:textId="7CE069A3" w:rsidR="003E51A5" w:rsidRDefault="003E51A5" w:rsidP="003E51A5">
      <w:pPr>
        <w:pStyle w:val="Normal1"/>
      </w:pPr>
      <w:r>
        <w:t>2021</w:t>
      </w:r>
      <w:r>
        <w:tab/>
      </w:r>
      <w:r>
        <w:tab/>
        <w:t xml:space="preserve">“Women and Gender in Slavic and Eurasian Studies III.” AATSEEL </w:t>
      </w:r>
      <w:r>
        <w:tab/>
      </w:r>
      <w:r>
        <w:tab/>
      </w:r>
      <w:r>
        <w:tab/>
        <w:t>Annual Conference, February 25-28.</w:t>
      </w:r>
    </w:p>
    <w:p w14:paraId="0333FF93" w14:textId="77777777" w:rsidR="003E51A5" w:rsidRDefault="003E51A5" w:rsidP="003B39F8">
      <w:pPr>
        <w:pStyle w:val="Normal1"/>
      </w:pPr>
    </w:p>
    <w:p w14:paraId="57178D13" w14:textId="59B6E856" w:rsidR="003B39F8" w:rsidRDefault="003B39F8" w:rsidP="003B39F8">
      <w:pPr>
        <w:pStyle w:val="Normal1"/>
      </w:pPr>
      <w:r>
        <w:t>2021</w:t>
      </w:r>
      <w:r>
        <w:tab/>
      </w:r>
      <w:r>
        <w:tab/>
        <w:t xml:space="preserve">“Women and Gender in Slavic and Eurasian Studies I.” AATSEEL </w:t>
      </w:r>
      <w:r>
        <w:tab/>
      </w:r>
      <w:r>
        <w:tab/>
      </w:r>
      <w:r>
        <w:tab/>
        <w:t>Annual Conference, February 25-28.</w:t>
      </w:r>
    </w:p>
    <w:p w14:paraId="3D8BF4BC" w14:textId="77777777" w:rsidR="003B39F8" w:rsidRDefault="003B39F8" w:rsidP="006E3389">
      <w:pPr>
        <w:pStyle w:val="Normal1"/>
      </w:pPr>
    </w:p>
    <w:p w14:paraId="527FF51F" w14:textId="3319C195" w:rsidR="006E3389" w:rsidRDefault="006E3389" w:rsidP="006E3389">
      <w:pPr>
        <w:pStyle w:val="Normal1"/>
      </w:pPr>
      <w:r>
        <w:t>2020</w:t>
      </w:r>
      <w:r>
        <w:tab/>
      </w:r>
      <w:r>
        <w:tab/>
        <w:t>“Strange Tolstoy</w:t>
      </w:r>
      <w:r w:rsidR="00673F50">
        <w:t>: Texts, Contexts, and Visions</w:t>
      </w:r>
      <w:r>
        <w:t xml:space="preserve">.” ASEEES Annual </w:t>
      </w:r>
      <w:r>
        <w:tab/>
      </w:r>
      <w:r>
        <w:tab/>
      </w:r>
      <w:r>
        <w:tab/>
        <w:t>Convention, Washington, D.C., November 5-8.</w:t>
      </w:r>
    </w:p>
    <w:p w14:paraId="11EB91A3" w14:textId="77777777" w:rsidR="006E3389" w:rsidRDefault="006E3389" w:rsidP="006E3389">
      <w:pPr>
        <w:pStyle w:val="Normal1"/>
      </w:pPr>
    </w:p>
    <w:p w14:paraId="6B55D5B4" w14:textId="47493EAD" w:rsidR="009811D7" w:rsidRDefault="009811D7" w:rsidP="00D87EEA">
      <w:pPr>
        <w:pStyle w:val="Normal1"/>
      </w:pPr>
      <w:r>
        <w:t>2020</w:t>
      </w:r>
      <w:r>
        <w:tab/>
      </w:r>
      <w:r>
        <w:tab/>
        <w:t xml:space="preserve">“Gender and Sexuality in the Slavic World I.” AATSEEL Annual </w:t>
      </w:r>
      <w:r w:rsidR="00EE5B1B">
        <w:tab/>
      </w:r>
      <w:r w:rsidR="00EE5B1B">
        <w:tab/>
      </w:r>
      <w:r w:rsidR="00EE5B1B">
        <w:tab/>
      </w:r>
      <w:r w:rsidR="00EE5B1B">
        <w:tab/>
      </w:r>
      <w:r>
        <w:t xml:space="preserve">Conference, San Diego, California, February </w:t>
      </w:r>
      <w:r w:rsidR="00EE5B1B">
        <w:t>6-9.</w:t>
      </w:r>
    </w:p>
    <w:p w14:paraId="0EC11BAC" w14:textId="77777777" w:rsidR="00D601A1" w:rsidRDefault="00D601A1" w:rsidP="00D87EEA">
      <w:pPr>
        <w:pStyle w:val="Normal1"/>
      </w:pPr>
    </w:p>
    <w:p w14:paraId="214F5DDE" w14:textId="7239DB84" w:rsidR="00D601A1" w:rsidRDefault="00D601A1" w:rsidP="00D87EEA">
      <w:pPr>
        <w:pStyle w:val="Normal1"/>
      </w:pPr>
      <w:r>
        <w:t>2019</w:t>
      </w:r>
      <w:r>
        <w:tab/>
      </w:r>
      <w:r>
        <w:tab/>
        <w:t xml:space="preserve">“Chekhov Between Realism and Modernism.” ASEEES Annual </w:t>
      </w:r>
      <w:r>
        <w:tab/>
      </w:r>
      <w:r>
        <w:tab/>
      </w:r>
      <w:r>
        <w:tab/>
      </w:r>
      <w:r>
        <w:tab/>
        <w:t>Convention, San Francisco, California, November 23-26.</w:t>
      </w:r>
    </w:p>
    <w:p w14:paraId="5FF6439E" w14:textId="77777777" w:rsidR="00EE5B1B" w:rsidRDefault="00EE5B1B" w:rsidP="00D87EEA">
      <w:pPr>
        <w:pStyle w:val="Normal1"/>
      </w:pPr>
    </w:p>
    <w:p w14:paraId="2A277E50" w14:textId="458084B3" w:rsidR="00D87EEA" w:rsidRDefault="00D87EEA" w:rsidP="00D87EEA">
      <w:pPr>
        <w:pStyle w:val="Normal1"/>
      </w:pPr>
      <w:r w:rsidRPr="00D87EEA">
        <w:t>2019</w:t>
      </w:r>
      <w:r w:rsidRPr="00D87EEA">
        <w:tab/>
      </w:r>
      <w:r w:rsidRPr="00D87EEA">
        <w:tab/>
        <w:t xml:space="preserve">“The </w:t>
      </w:r>
      <w:r w:rsidR="00B75F04">
        <w:t xml:space="preserve">Russian Medical Humanities </w:t>
      </w:r>
      <w:r w:rsidR="00E51110">
        <w:t>I</w:t>
      </w:r>
      <w:r w:rsidR="00B75F04">
        <w:t>I</w:t>
      </w:r>
      <w:r w:rsidRPr="00D87EEA">
        <w:rPr>
          <w:i/>
        </w:rPr>
        <w:t>.</w:t>
      </w:r>
      <w:r w:rsidRPr="00D87EEA">
        <w:t xml:space="preserve">” AATSEEL Annual Conference, </w:t>
      </w:r>
      <w:r w:rsidR="00B75F04">
        <w:tab/>
      </w:r>
      <w:r w:rsidR="00B75F04">
        <w:tab/>
      </w:r>
      <w:r w:rsidR="00B75F04">
        <w:tab/>
      </w:r>
      <w:r w:rsidRPr="00D87EEA">
        <w:t>New Orleans, Louisiana, February 7-10.</w:t>
      </w:r>
    </w:p>
    <w:p w14:paraId="3C486472" w14:textId="77777777" w:rsidR="00D87EEA" w:rsidRPr="00D87EEA" w:rsidRDefault="00D87EEA" w:rsidP="00D87EEA">
      <w:pPr>
        <w:pStyle w:val="Normal1"/>
      </w:pPr>
    </w:p>
    <w:p w14:paraId="627A8432" w14:textId="2396456A" w:rsidR="00D87EEA" w:rsidRDefault="00D87EEA" w:rsidP="00D87EEA">
      <w:pPr>
        <w:pStyle w:val="Normal1"/>
      </w:pPr>
      <w:r w:rsidRPr="00D87EEA">
        <w:t>2019</w:t>
      </w:r>
      <w:r w:rsidRPr="00D87EEA">
        <w:tab/>
      </w:r>
      <w:r w:rsidRPr="00D87EEA">
        <w:tab/>
      </w:r>
      <w:r w:rsidR="00E51110" w:rsidRPr="00D87EEA">
        <w:t xml:space="preserve">“The </w:t>
      </w:r>
      <w:r w:rsidR="00E51110">
        <w:t>Russian Medical Humanities I</w:t>
      </w:r>
      <w:r w:rsidR="00E51110" w:rsidRPr="00D87EEA">
        <w:rPr>
          <w:i/>
        </w:rPr>
        <w:t>.</w:t>
      </w:r>
      <w:r w:rsidR="00E51110" w:rsidRPr="00D87EEA">
        <w:t xml:space="preserve">” </w:t>
      </w:r>
      <w:r w:rsidRPr="00D87EEA">
        <w:t xml:space="preserve">AATSEEL Annual Conference, </w:t>
      </w:r>
      <w:r w:rsidR="00E51110">
        <w:tab/>
      </w:r>
      <w:r w:rsidR="00E51110">
        <w:lastRenderedPageBreak/>
        <w:tab/>
      </w:r>
      <w:r w:rsidR="00E51110">
        <w:tab/>
      </w:r>
      <w:r w:rsidRPr="00D87EEA">
        <w:t>New Orleans, Louisiana, February 7-10.</w:t>
      </w:r>
    </w:p>
    <w:p w14:paraId="40422E6C" w14:textId="77777777" w:rsidR="00D87EEA" w:rsidRPr="00D87EEA" w:rsidRDefault="00D87EEA" w:rsidP="00D87EEA">
      <w:pPr>
        <w:pStyle w:val="Normal1"/>
      </w:pPr>
    </w:p>
    <w:p w14:paraId="0037323A" w14:textId="30CB4810" w:rsidR="00201A57" w:rsidRDefault="00201A57" w:rsidP="00D808D8">
      <w:pPr>
        <w:pStyle w:val="Normal1"/>
      </w:pPr>
      <w:r>
        <w:t>2018</w:t>
      </w:r>
      <w:r>
        <w:tab/>
      </w:r>
      <w:r>
        <w:tab/>
        <w:t xml:space="preserve">“The Interaction of Science and Literature: The Case of Fyodor </w:t>
      </w:r>
      <w:r>
        <w:tab/>
      </w:r>
      <w:r>
        <w:tab/>
      </w:r>
      <w:r>
        <w:tab/>
      </w:r>
      <w:r>
        <w:tab/>
        <w:t xml:space="preserve">Dostoevsky.” ASEEES Annual Convention, Boston, Massachusetts, </w:t>
      </w:r>
      <w:r>
        <w:tab/>
      </w:r>
      <w:r>
        <w:tab/>
      </w:r>
      <w:r>
        <w:tab/>
        <w:t>December 6-9.</w:t>
      </w:r>
    </w:p>
    <w:p w14:paraId="65A423DA" w14:textId="77777777" w:rsidR="00201A57" w:rsidRPr="00201A57" w:rsidRDefault="00201A57" w:rsidP="00D808D8">
      <w:pPr>
        <w:pStyle w:val="Normal1"/>
      </w:pPr>
    </w:p>
    <w:p w14:paraId="55E5B65D" w14:textId="77777777" w:rsidR="00B17C2B" w:rsidRDefault="00BD239C" w:rsidP="00D808D8">
      <w:pPr>
        <w:pStyle w:val="Normal1"/>
      </w:pPr>
      <w:r>
        <w:t>2018</w:t>
      </w:r>
      <w:r>
        <w:tab/>
      </w:r>
      <w:r>
        <w:tab/>
      </w:r>
      <w:r w:rsidR="00B17C2B">
        <w:t xml:space="preserve">“Pathways to Advanced-Level Proficiency in Russian Media Courses.” </w:t>
      </w:r>
    </w:p>
    <w:p w14:paraId="0A348BCC" w14:textId="43276E81" w:rsidR="00BD239C" w:rsidRDefault="00B17C2B" w:rsidP="00D808D8">
      <w:pPr>
        <w:pStyle w:val="Normal1"/>
      </w:pPr>
      <w:r>
        <w:tab/>
      </w:r>
      <w:r>
        <w:tab/>
        <w:t>AATSEEL Annual Conference, Washington, D.C., February 1-4.</w:t>
      </w:r>
    </w:p>
    <w:p w14:paraId="0E703871" w14:textId="77777777" w:rsidR="00B17C2B" w:rsidRPr="00BD239C" w:rsidRDefault="00B17C2B" w:rsidP="00D808D8">
      <w:pPr>
        <w:pStyle w:val="Normal1"/>
      </w:pPr>
    </w:p>
    <w:p w14:paraId="4C7B2B07" w14:textId="77777777" w:rsidR="007E6E46" w:rsidRDefault="007E6E46" w:rsidP="00D808D8">
      <w:pPr>
        <w:pStyle w:val="Normal1"/>
      </w:pPr>
      <w:r>
        <w:t>2017</w:t>
      </w:r>
      <w:r>
        <w:tab/>
      </w:r>
      <w:r>
        <w:tab/>
        <w:t xml:space="preserve">“Analyzing Female Experience in Tolstoy’s Fiction: New Conceptions.” </w:t>
      </w:r>
    </w:p>
    <w:p w14:paraId="43092D3B" w14:textId="2C2E96EB" w:rsidR="007E6E46" w:rsidRDefault="007E6E46" w:rsidP="007E6E46">
      <w:pPr>
        <w:pStyle w:val="Normal1"/>
        <w:ind w:left="720" w:firstLine="720"/>
      </w:pPr>
      <w:r>
        <w:t>ASEEES Annual Convention, Chicago, Illinois, November 9-12.</w:t>
      </w:r>
    </w:p>
    <w:p w14:paraId="1EC8A919" w14:textId="77777777" w:rsidR="007E6E46" w:rsidRDefault="007E6E46" w:rsidP="00D808D8">
      <w:pPr>
        <w:pStyle w:val="Normal1"/>
      </w:pPr>
    </w:p>
    <w:p w14:paraId="30560D9D" w14:textId="77777777" w:rsidR="000A3CF4" w:rsidRDefault="00680281" w:rsidP="00D808D8">
      <w:pPr>
        <w:pStyle w:val="Normal1"/>
      </w:pPr>
      <w:r w:rsidRPr="00680281">
        <w:t>2016</w:t>
      </w:r>
      <w:r w:rsidR="000A3CF4">
        <w:tab/>
      </w:r>
      <w:r w:rsidR="000A3CF4">
        <w:tab/>
        <w:t xml:space="preserve">“The Power of (Mis)Reading: Literature and Journalism in the Second </w:t>
      </w:r>
    </w:p>
    <w:p w14:paraId="090E37BC" w14:textId="77777777" w:rsidR="000A3CF4" w:rsidRDefault="000A3CF4" w:rsidP="000A3CF4">
      <w:pPr>
        <w:pStyle w:val="Normal1"/>
        <w:ind w:left="720" w:firstLine="720"/>
      </w:pPr>
      <w:r>
        <w:t>Half of the 19</w:t>
      </w:r>
      <w:r w:rsidRPr="000A3CF4">
        <w:rPr>
          <w:vertAlign w:val="superscript"/>
        </w:rPr>
        <w:t>th</w:t>
      </w:r>
      <w:r>
        <w:t xml:space="preserve"> Century.” ASEEES Annual Convention, Washington, </w:t>
      </w:r>
    </w:p>
    <w:p w14:paraId="5861289B" w14:textId="017CE69E" w:rsidR="00680281" w:rsidRDefault="000A3CF4" w:rsidP="000A3CF4">
      <w:pPr>
        <w:pStyle w:val="Normal1"/>
        <w:ind w:left="720" w:firstLine="720"/>
      </w:pPr>
      <w:r>
        <w:t>D.C., November 17-20.</w:t>
      </w:r>
    </w:p>
    <w:p w14:paraId="71EC68D4" w14:textId="77777777" w:rsidR="000A3CF4" w:rsidRPr="00680281" w:rsidRDefault="000A3CF4" w:rsidP="00D808D8">
      <w:pPr>
        <w:pStyle w:val="Normal1"/>
      </w:pPr>
    </w:p>
    <w:p w14:paraId="41E1DD33" w14:textId="0A52A265" w:rsidR="00BB1D1F" w:rsidRDefault="009A39F2" w:rsidP="009A39F2">
      <w:pPr>
        <w:pStyle w:val="Normal1"/>
        <w:ind w:left="1440" w:hanging="1440"/>
      </w:pPr>
      <w:r>
        <w:t>2016</w:t>
      </w:r>
      <w:r>
        <w:tab/>
      </w:r>
      <w:r w:rsidR="0087278B">
        <w:t>“Oral History in the Russian Language Curriculum.” AA</w:t>
      </w:r>
      <w:r>
        <w:t>TSEEL Annual Conference, Austin, Texas, January 7-10.</w:t>
      </w:r>
    </w:p>
    <w:p w14:paraId="10EFB35D" w14:textId="77777777" w:rsidR="00BB1D1F" w:rsidRDefault="00BB1D1F" w:rsidP="00D808D8">
      <w:pPr>
        <w:pStyle w:val="Normal1"/>
      </w:pPr>
    </w:p>
    <w:p w14:paraId="0DE9C134" w14:textId="77777777" w:rsidR="00702558" w:rsidRDefault="00702558" w:rsidP="00D808D8">
      <w:pPr>
        <w:pStyle w:val="Normal1"/>
      </w:pPr>
      <w:r>
        <w:t>2015</w:t>
      </w:r>
      <w:r>
        <w:tab/>
      </w:r>
      <w:r>
        <w:tab/>
        <w:t xml:space="preserve">“Marginal Women: Prostitutes and Virgins in Russian Print and Visual </w:t>
      </w:r>
      <w:r>
        <w:tab/>
      </w:r>
      <w:r>
        <w:tab/>
      </w:r>
      <w:r>
        <w:tab/>
        <w:t>Culture.” ASEEES Annual Convention, Philadelphia, November 19-22.</w:t>
      </w:r>
    </w:p>
    <w:p w14:paraId="5BA58D5A" w14:textId="77777777" w:rsidR="00702558" w:rsidRDefault="00702558" w:rsidP="00D808D8">
      <w:pPr>
        <w:pStyle w:val="Normal1"/>
      </w:pPr>
    </w:p>
    <w:p w14:paraId="792CAF00" w14:textId="77777777" w:rsidR="00D808D8" w:rsidRDefault="00D808D8" w:rsidP="00D808D8">
      <w:pPr>
        <w:pStyle w:val="Normal1"/>
      </w:pPr>
      <w:r>
        <w:t>2015</w:t>
      </w:r>
      <w:r>
        <w:tab/>
      </w:r>
      <w:r>
        <w:tab/>
        <w:t xml:space="preserve">“Ideas and Ideologies Behind the Iron Curtain.” AATSEEL Annual </w:t>
      </w:r>
      <w:r>
        <w:tab/>
      </w:r>
      <w:r>
        <w:tab/>
      </w:r>
      <w:r>
        <w:tab/>
        <w:t>Conference, Vancouver, Canada, January 8-11.</w:t>
      </w:r>
    </w:p>
    <w:p w14:paraId="42429620" w14:textId="77777777" w:rsidR="00D808D8" w:rsidRDefault="00D808D8" w:rsidP="00D808D8">
      <w:pPr>
        <w:pStyle w:val="Normal1"/>
        <w:rPr>
          <w:b/>
        </w:rPr>
      </w:pPr>
    </w:p>
    <w:p w14:paraId="0F861EAC" w14:textId="77777777" w:rsidR="00D808D8" w:rsidRDefault="00D808D8" w:rsidP="00D808D8">
      <w:pPr>
        <w:pStyle w:val="Normal1"/>
      </w:pPr>
      <w:r>
        <w:t>2013</w:t>
      </w:r>
      <w:r>
        <w:tab/>
      </w:r>
      <w:r>
        <w:tab/>
        <w:t xml:space="preserve">“Late Tolstoy.” AATSEEL Annual Conference, Boston, Massachusetts, </w:t>
      </w:r>
      <w:r>
        <w:tab/>
      </w:r>
      <w:r>
        <w:tab/>
      </w:r>
      <w:r>
        <w:tab/>
        <w:t>January 3-6.</w:t>
      </w:r>
    </w:p>
    <w:p w14:paraId="2753662E" w14:textId="77777777" w:rsidR="00D808D8" w:rsidRDefault="00D808D8" w:rsidP="00D808D8">
      <w:pPr>
        <w:pStyle w:val="Normal1"/>
        <w:rPr>
          <w:b/>
        </w:rPr>
      </w:pPr>
    </w:p>
    <w:p w14:paraId="6B81D7F2" w14:textId="01D1D7D5" w:rsidR="00FD365C" w:rsidRDefault="00D808D8">
      <w:pPr>
        <w:pStyle w:val="Normal1"/>
      </w:pPr>
      <w:r>
        <w:t>2012</w:t>
      </w:r>
      <w:r>
        <w:tab/>
      </w:r>
      <w:r>
        <w:tab/>
        <w:t xml:space="preserve">“Contemporary Russian Literature.” AATSEEL Annual Conference, </w:t>
      </w:r>
      <w:r>
        <w:tab/>
      </w:r>
      <w:r>
        <w:tab/>
      </w:r>
      <w:r>
        <w:tab/>
        <w:t>Seattle, Washington, January 5-8.</w:t>
      </w:r>
    </w:p>
    <w:p w14:paraId="6F464C3B" w14:textId="77777777" w:rsidR="00FD365C" w:rsidRDefault="00FD365C">
      <w:pPr>
        <w:pStyle w:val="Normal1"/>
      </w:pPr>
    </w:p>
    <w:p w14:paraId="76E7743B" w14:textId="77777777" w:rsidR="00124CB9" w:rsidRDefault="00FD365C">
      <w:pPr>
        <w:pStyle w:val="Normal1"/>
      </w:pPr>
      <w:r>
        <w:rPr>
          <w:b/>
        </w:rPr>
        <w:t>CAMPUS TALKS</w:t>
      </w:r>
    </w:p>
    <w:p w14:paraId="286304EE" w14:textId="77777777" w:rsidR="00124CB9" w:rsidRDefault="00124CB9">
      <w:pPr>
        <w:pStyle w:val="Normal1"/>
      </w:pPr>
    </w:p>
    <w:p w14:paraId="25CF4A9B" w14:textId="48076054" w:rsidR="00F65975" w:rsidRDefault="007E562D" w:rsidP="007E562D">
      <w:pPr>
        <w:pStyle w:val="Normal1"/>
        <w:ind w:left="1440" w:hanging="1440"/>
      </w:pPr>
      <w:r>
        <w:t>2016</w:t>
      </w:r>
      <w:r>
        <w:tab/>
        <w:t>Department of German and Russian Faculty Colloquium. Talk on Chekhov and Tolstoy given to University of Notre Dame, November 29.</w:t>
      </w:r>
    </w:p>
    <w:p w14:paraId="5D8C97FC" w14:textId="77777777" w:rsidR="007E562D" w:rsidRDefault="007E562D">
      <w:pPr>
        <w:pStyle w:val="Normal1"/>
      </w:pPr>
    </w:p>
    <w:p w14:paraId="5F005C58" w14:textId="77777777" w:rsidR="00860148" w:rsidRDefault="00860148">
      <w:pPr>
        <w:pStyle w:val="Normal1"/>
      </w:pPr>
      <w:r>
        <w:t>2016</w:t>
      </w:r>
      <w:r>
        <w:tab/>
      </w:r>
      <w:r>
        <w:tab/>
        <w:t xml:space="preserve">Teach-in on US-Russia Relations. Panel member on roundtable given </w:t>
      </w:r>
    </w:p>
    <w:p w14:paraId="4BC59D74" w14:textId="2BE374E9" w:rsidR="00860148" w:rsidRDefault="00860148" w:rsidP="00860148">
      <w:pPr>
        <w:pStyle w:val="Normal1"/>
        <w:ind w:left="720" w:firstLine="720"/>
      </w:pPr>
      <w:r>
        <w:t>to University of Notre Dame, October 28.</w:t>
      </w:r>
    </w:p>
    <w:p w14:paraId="7736365E" w14:textId="77777777" w:rsidR="00860148" w:rsidRDefault="00860148">
      <w:pPr>
        <w:pStyle w:val="Normal1"/>
      </w:pPr>
    </w:p>
    <w:p w14:paraId="79C0DDEC" w14:textId="77777777" w:rsidR="00AB4BE6" w:rsidRDefault="00AB4BE6" w:rsidP="00AB4BE6">
      <w:pPr>
        <w:pStyle w:val="Normal1"/>
      </w:pPr>
      <w:r>
        <w:t>2015</w:t>
      </w:r>
      <w:r>
        <w:tab/>
      </w:r>
      <w:r>
        <w:tab/>
        <w:t>“Tips for Teaching Humanities Discussion Sections.” Talk given to UW-</w:t>
      </w:r>
      <w:r>
        <w:tab/>
      </w:r>
      <w:r>
        <w:tab/>
      </w:r>
      <w:r>
        <w:tab/>
        <w:t>Madison, Best Teaching Practices Symposium, May 5.</w:t>
      </w:r>
    </w:p>
    <w:p w14:paraId="770EA12A" w14:textId="77777777" w:rsidR="00AB4BE6" w:rsidRDefault="00AB4BE6" w:rsidP="000154C7">
      <w:pPr>
        <w:pStyle w:val="Normal1"/>
      </w:pPr>
    </w:p>
    <w:p w14:paraId="0749C0F9" w14:textId="77777777" w:rsidR="00241343" w:rsidRDefault="00241343" w:rsidP="000154C7">
      <w:pPr>
        <w:pStyle w:val="Normal1"/>
      </w:pPr>
      <w:r>
        <w:t>2014</w:t>
      </w:r>
      <w:r>
        <w:tab/>
      </w:r>
      <w:r>
        <w:tab/>
        <w:t>“Teaching Discussion Sections in the Liberal Arts.” Talk given to UW-</w:t>
      </w:r>
      <w:r>
        <w:tab/>
      </w:r>
      <w:r>
        <w:tab/>
      </w:r>
      <w:r>
        <w:tab/>
        <w:t>Madison, Best Teaching Practices Symposium, December 4.</w:t>
      </w:r>
    </w:p>
    <w:p w14:paraId="337CB58C" w14:textId="77777777" w:rsidR="00241343" w:rsidRDefault="00241343" w:rsidP="000154C7">
      <w:pPr>
        <w:pStyle w:val="Normal1"/>
      </w:pPr>
    </w:p>
    <w:p w14:paraId="524D9253" w14:textId="77777777" w:rsidR="000154C7" w:rsidRDefault="000154C7" w:rsidP="000154C7">
      <w:pPr>
        <w:pStyle w:val="Normal1"/>
      </w:pPr>
      <w:r>
        <w:lastRenderedPageBreak/>
        <w:t>2014</w:t>
      </w:r>
      <w:r>
        <w:tab/>
      </w:r>
      <w:r>
        <w:tab/>
        <w:t xml:space="preserve">“Dreading the Sound of Silence? Tips for Teaching Discussion Sections </w:t>
      </w:r>
      <w:r>
        <w:tab/>
      </w:r>
      <w:r>
        <w:tab/>
        <w:t>in the Humanities.” Talk given to UW-Madison, 25</w:t>
      </w:r>
      <w:r w:rsidRPr="000154C7">
        <w:rPr>
          <w:vertAlign w:val="superscript"/>
        </w:rPr>
        <w:t>th</w:t>
      </w:r>
      <w:r>
        <w:t xml:space="preserve"> Annual College of </w:t>
      </w:r>
      <w:r>
        <w:tab/>
      </w:r>
      <w:r>
        <w:tab/>
      </w:r>
      <w:r>
        <w:tab/>
        <w:t>Letters and Science Teaching Assistant Workshops Series, August 28.</w:t>
      </w:r>
    </w:p>
    <w:p w14:paraId="04F36B86" w14:textId="77777777" w:rsidR="000154C7" w:rsidRDefault="000154C7">
      <w:pPr>
        <w:pStyle w:val="Normal1"/>
      </w:pPr>
    </w:p>
    <w:p w14:paraId="0970A057" w14:textId="77777777" w:rsidR="000154C7" w:rsidRDefault="000154C7">
      <w:pPr>
        <w:pStyle w:val="Normal1"/>
      </w:pPr>
      <w:r>
        <w:t>2014</w:t>
      </w:r>
      <w:r>
        <w:tab/>
      </w:r>
      <w:r>
        <w:tab/>
        <w:t>“Foreign Languages Faculty Panel.” Talk given to UW-Madison, 25</w:t>
      </w:r>
      <w:r w:rsidRPr="000154C7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 xml:space="preserve">Annual College of Letters and Science Teaching Assistant Workshops </w:t>
      </w:r>
      <w:r>
        <w:tab/>
      </w:r>
      <w:r>
        <w:tab/>
      </w:r>
      <w:r>
        <w:tab/>
        <w:t>Series, August 28.</w:t>
      </w:r>
    </w:p>
    <w:p w14:paraId="40C3E6F9" w14:textId="77777777" w:rsidR="000154C7" w:rsidRDefault="000154C7">
      <w:pPr>
        <w:pStyle w:val="Normal1"/>
      </w:pPr>
    </w:p>
    <w:p w14:paraId="01CF3CEF" w14:textId="6F47A8C6" w:rsidR="00FD365C" w:rsidRDefault="00FD365C">
      <w:pPr>
        <w:pStyle w:val="Normal1"/>
      </w:pPr>
      <w:r>
        <w:t>2012</w:t>
      </w:r>
      <w:r>
        <w:tab/>
      </w:r>
      <w:r>
        <w:tab/>
        <w:t xml:space="preserve">“Capturing Authentic Russian Audio and Editing Sound Files in </w:t>
      </w:r>
      <w:r>
        <w:tab/>
      </w:r>
      <w:r>
        <w:tab/>
      </w:r>
      <w:r>
        <w:tab/>
      </w:r>
      <w:r>
        <w:tab/>
        <w:t xml:space="preserve">Audacity.” Talk and demonstration given to UW Slavic Department, </w:t>
      </w:r>
      <w:r>
        <w:tab/>
      </w:r>
      <w:r>
        <w:tab/>
      </w:r>
      <w:r>
        <w:tab/>
        <w:t>January 18.</w:t>
      </w:r>
    </w:p>
    <w:p w14:paraId="06614FC8" w14:textId="77777777" w:rsidR="00FD365C" w:rsidRDefault="00FD365C">
      <w:pPr>
        <w:pStyle w:val="Normal1"/>
      </w:pPr>
    </w:p>
    <w:p w14:paraId="5E3E4C8D" w14:textId="77777777" w:rsidR="00124CB9" w:rsidRDefault="00FD365C">
      <w:pPr>
        <w:pStyle w:val="Normal1"/>
        <w:rPr>
          <w:b/>
        </w:rPr>
      </w:pPr>
      <w:r>
        <w:rPr>
          <w:b/>
        </w:rPr>
        <w:t>TEACHING EXPERIENCE</w:t>
      </w:r>
    </w:p>
    <w:p w14:paraId="47277284" w14:textId="77777777" w:rsidR="009F6267" w:rsidRDefault="009F6267">
      <w:pPr>
        <w:pStyle w:val="Normal1"/>
        <w:rPr>
          <w:b/>
        </w:rPr>
      </w:pPr>
    </w:p>
    <w:p w14:paraId="5BBA5DA3" w14:textId="1A5BA398" w:rsidR="009F6267" w:rsidRDefault="009F6267" w:rsidP="009F6267">
      <w:pPr>
        <w:pStyle w:val="Normal1"/>
        <w:rPr>
          <w:b/>
        </w:rPr>
      </w:pPr>
      <w:r>
        <w:rPr>
          <w:b/>
        </w:rPr>
        <w:t>University of Notre Dame</w:t>
      </w:r>
    </w:p>
    <w:p w14:paraId="17A7203E" w14:textId="77777777" w:rsidR="009F6267" w:rsidRDefault="009F6267" w:rsidP="009F6267">
      <w:pPr>
        <w:pStyle w:val="Normal1"/>
      </w:pPr>
    </w:p>
    <w:p w14:paraId="018C9ED4" w14:textId="47E9B7A9" w:rsidR="009F6267" w:rsidRDefault="009F6267" w:rsidP="009F6267">
      <w:pPr>
        <w:pStyle w:val="Normal1"/>
        <w:ind w:firstLine="720"/>
      </w:pPr>
      <w:r>
        <w:t>First Year Russian 1</w:t>
      </w:r>
      <w:r w:rsidR="006D711F">
        <w:t xml:space="preserve"> </w:t>
      </w:r>
    </w:p>
    <w:p w14:paraId="3033E900" w14:textId="6C37A7B5" w:rsidR="009F6267" w:rsidRDefault="009F6267" w:rsidP="009F6267">
      <w:pPr>
        <w:pStyle w:val="Normal1"/>
        <w:ind w:firstLine="720"/>
      </w:pPr>
      <w:r>
        <w:t>First Year Russian 2</w:t>
      </w:r>
      <w:r w:rsidR="006D711F">
        <w:t xml:space="preserve"> </w:t>
      </w:r>
    </w:p>
    <w:p w14:paraId="574B4402" w14:textId="2E29B860" w:rsidR="009F6267" w:rsidRDefault="009F6267" w:rsidP="009F6267">
      <w:pPr>
        <w:pStyle w:val="Normal1"/>
        <w:ind w:firstLine="720"/>
      </w:pPr>
      <w:r>
        <w:t>Second Year Russian 1</w:t>
      </w:r>
      <w:r w:rsidR="006D711F">
        <w:t xml:space="preserve"> </w:t>
      </w:r>
    </w:p>
    <w:p w14:paraId="3A04DC69" w14:textId="11930AD4" w:rsidR="009F6267" w:rsidRDefault="009F6267" w:rsidP="009F6267">
      <w:pPr>
        <w:pStyle w:val="Normal1"/>
        <w:ind w:firstLine="720"/>
      </w:pPr>
      <w:r>
        <w:t>Second Year Russian 2</w:t>
      </w:r>
      <w:r w:rsidR="006D711F">
        <w:t xml:space="preserve"> </w:t>
      </w:r>
    </w:p>
    <w:p w14:paraId="6741E602" w14:textId="51131339" w:rsidR="00D07531" w:rsidRDefault="00D07531" w:rsidP="009F6267">
      <w:pPr>
        <w:pStyle w:val="Normal1"/>
        <w:ind w:firstLine="720"/>
      </w:pPr>
      <w:r>
        <w:t>Third Year Russian 1</w:t>
      </w:r>
      <w:r w:rsidR="006D711F">
        <w:t xml:space="preserve"> </w:t>
      </w:r>
    </w:p>
    <w:p w14:paraId="6621CFC3" w14:textId="63D551FD" w:rsidR="00D07531" w:rsidRDefault="00D07531" w:rsidP="009F6267">
      <w:pPr>
        <w:pStyle w:val="Normal1"/>
        <w:ind w:firstLine="720"/>
      </w:pPr>
      <w:r>
        <w:t>Third Year Russian 2</w:t>
      </w:r>
      <w:r w:rsidR="006D711F">
        <w:t xml:space="preserve"> </w:t>
      </w:r>
    </w:p>
    <w:p w14:paraId="4F611DA0" w14:textId="0AC9A586" w:rsidR="009F6267" w:rsidRDefault="00C1691E" w:rsidP="00C1691E">
      <w:pPr>
        <w:pStyle w:val="Normal1"/>
        <w:ind w:left="720"/>
      </w:pPr>
      <w:r>
        <w:t xml:space="preserve">College Seminar: </w:t>
      </w:r>
      <w:r w:rsidR="009F6267">
        <w:t xml:space="preserve">Putin vs. the West: Politics and Culture in Contemporary </w:t>
      </w:r>
      <w:r w:rsidR="00A50785">
        <w:tab/>
      </w:r>
      <w:r w:rsidR="009F6267">
        <w:t xml:space="preserve">Russia </w:t>
      </w:r>
      <w:r w:rsidR="006D711F">
        <w:t xml:space="preserve"> </w:t>
      </w:r>
    </w:p>
    <w:p w14:paraId="464EE551" w14:textId="74DFB362" w:rsidR="00E11000" w:rsidRDefault="00E11000" w:rsidP="00C1691E">
      <w:pPr>
        <w:pStyle w:val="Normal1"/>
        <w:ind w:left="720"/>
      </w:pPr>
      <w:r>
        <w:t xml:space="preserve">College Seminar: The Art and Practice of Narrative Medicine in Russian </w:t>
      </w:r>
      <w:r w:rsidR="00A50785">
        <w:tab/>
      </w:r>
      <w:r>
        <w:t>Literature and Culture</w:t>
      </w:r>
    </w:p>
    <w:p w14:paraId="0FD9361D" w14:textId="5BC02C77" w:rsidR="00CE6B81" w:rsidRDefault="005260F0" w:rsidP="00C1691E">
      <w:pPr>
        <w:pStyle w:val="Normal1"/>
        <w:ind w:left="720"/>
      </w:pPr>
      <w:r>
        <w:t xml:space="preserve">University Seminar: Russian Cinema </w:t>
      </w:r>
      <w:r w:rsidR="00CE6B81">
        <w:t>From Perestroika to Putin</w:t>
      </w:r>
      <w:r>
        <w:t xml:space="preserve"> Country</w:t>
      </w:r>
      <w:r w:rsidR="006D711F">
        <w:t xml:space="preserve"> </w:t>
      </w:r>
    </w:p>
    <w:p w14:paraId="2FF4DC93" w14:textId="44F1AF29" w:rsidR="00D07531" w:rsidRDefault="00A50785" w:rsidP="00C1691E">
      <w:pPr>
        <w:pStyle w:val="Normal1"/>
        <w:ind w:left="720"/>
      </w:pPr>
      <w:r>
        <w:tab/>
      </w:r>
      <w:r w:rsidR="00D07531">
        <w:t>Post-Soviet Russian Cinema</w:t>
      </w:r>
      <w:r w:rsidR="006D711F">
        <w:t xml:space="preserve"> </w:t>
      </w:r>
    </w:p>
    <w:p w14:paraId="35375219" w14:textId="0464A9BB" w:rsidR="003404F7" w:rsidRDefault="003404F7" w:rsidP="00C1691E">
      <w:pPr>
        <w:pStyle w:val="Normal1"/>
        <w:ind w:left="720"/>
      </w:pPr>
      <w:r>
        <w:t>Russian Civilization: Mother Russia Calling</w:t>
      </w:r>
      <w:r w:rsidR="006D711F">
        <w:t xml:space="preserve"> </w:t>
      </w:r>
    </w:p>
    <w:p w14:paraId="35C4A2FF" w14:textId="53ADE8C0" w:rsidR="00731623" w:rsidRDefault="00731623" w:rsidP="00C1691E">
      <w:pPr>
        <w:pStyle w:val="Normal1"/>
        <w:ind w:left="720"/>
      </w:pPr>
      <w:r>
        <w:t>Engineering the Human: Science Fiction in Russian Literature and Film</w:t>
      </w:r>
    </w:p>
    <w:p w14:paraId="01B8F58B" w14:textId="775F32D4" w:rsidR="00832B57" w:rsidRDefault="00832B57" w:rsidP="00C1691E">
      <w:pPr>
        <w:pStyle w:val="Normal1"/>
        <w:ind w:left="720"/>
      </w:pPr>
      <w:r>
        <w:t xml:space="preserve">Confronting Racism, Authoritarianism &amp; Anti-Democratic Forces: </w:t>
      </w:r>
      <w:r w:rsidR="00A50785">
        <w:tab/>
      </w:r>
      <w:r>
        <w:t>Lessons from Russia, Germany, and Eastern Europe</w:t>
      </w:r>
    </w:p>
    <w:p w14:paraId="4B416156" w14:textId="263FEEEB" w:rsidR="0049404F" w:rsidRDefault="0049404F" w:rsidP="00C1691E">
      <w:pPr>
        <w:pStyle w:val="Normal1"/>
        <w:ind w:left="720"/>
      </w:pPr>
      <w:r>
        <w:t>Russian Conversation</w:t>
      </w:r>
    </w:p>
    <w:p w14:paraId="170BA418" w14:textId="77777777" w:rsidR="00757CD4" w:rsidRDefault="00757CD4">
      <w:pPr>
        <w:pStyle w:val="Normal1"/>
      </w:pPr>
    </w:p>
    <w:p w14:paraId="7BDFF214" w14:textId="30EDB548" w:rsidR="00F76AEF" w:rsidRDefault="00F76AEF" w:rsidP="00F76AEF">
      <w:pPr>
        <w:pStyle w:val="Normal1"/>
        <w:rPr>
          <w:b/>
        </w:rPr>
      </w:pPr>
      <w:r>
        <w:rPr>
          <w:b/>
        </w:rPr>
        <w:t>Macalester College</w:t>
      </w:r>
    </w:p>
    <w:p w14:paraId="5956F575" w14:textId="77777777" w:rsidR="00F76AEF" w:rsidRDefault="00F76AEF" w:rsidP="00581F66">
      <w:pPr>
        <w:pStyle w:val="Normal1"/>
      </w:pPr>
    </w:p>
    <w:p w14:paraId="78135DA5" w14:textId="3A3BC671" w:rsidR="00F76AEF" w:rsidRDefault="00F76AEF" w:rsidP="00F76AEF">
      <w:pPr>
        <w:pStyle w:val="Normal1"/>
        <w:ind w:firstLine="720"/>
      </w:pPr>
      <w:r>
        <w:t>First Year Russian 2</w:t>
      </w:r>
    </w:p>
    <w:p w14:paraId="19FC8279" w14:textId="46F004C0" w:rsidR="00F76AEF" w:rsidRDefault="00F76AEF" w:rsidP="00F76AEF">
      <w:pPr>
        <w:pStyle w:val="Normal1"/>
      </w:pPr>
      <w:r>
        <w:tab/>
      </w:r>
      <w:r w:rsidR="00912ED9">
        <w:t xml:space="preserve">Medicine </w:t>
      </w:r>
      <w:r w:rsidR="00DC179C">
        <w:t>in</w:t>
      </w:r>
      <w:r w:rsidR="00912ED9">
        <w:t xml:space="preserve"> Russian Literature</w:t>
      </w:r>
      <w:r w:rsidR="009D40B2">
        <w:t xml:space="preserve"> and Culture</w:t>
      </w:r>
    </w:p>
    <w:p w14:paraId="0726156E" w14:textId="5A33FA3B" w:rsidR="00F76AEF" w:rsidRDefault="00F76AEF" w:rsidP="00F76AEF">
      <w:pPr>
        <w:pStyle w:val="Normal1"/>
        <w:ind w:left="720"/>
      </w:pPr>
      <w:r>
        <w:t xml:space="preserve">Russian Science Fiction and Fantasy in Literature and Film </w:t>
      </w:r>
    </w:p>
    <w:p w14:paraId="7B300294" w14:textId="77777777" w:rsidR="00F76AEF" w:rsidRDefault="00F76AEF">
      <w:pPr>
        <w:pStyle w:val="Normal1"/>
      </w:pPr>
    </w:p>
    <w:p w14:paraId="34A2DFF9" w14:textId="77777777" w:rsidR="00757CD4" w:rsidRDefault="00757CD4" w:rsidP="00757CD4">
      <w:pPr>
        <w:pStyle w:val="Normal1"/>
        <w:rPr>
          <w:b/>
        </w:rPr>
      </w:pPr>
      <w:r>
        <w:rPr>
          <w:b/>
        </w:rPr>
        <w:t>Gustavus Adolphus College</w:t>
      </w:r>
    </w:p>
    <w:p w14:paraId="67771039" w14:textId="77777777" w:rsidR="00B162DC" w:rsidRDefault="00B162DC" w:rsidP="00581F66">
      <w:pPr>
        <w:pStyle w:val="Normal1"/>
      </w:pPr>
    </w:p>
    <w:p w14:paraId="5DB64075" w14:textId="77777777" w:rsidR="00124CB9" w:rsidRDefault="00B162DC" w:rsidP="00B162DC">
      <w:pPr>
        <w:pStyle w:val="Normal1"/>
        <w:ind w:firstLine="720"/>
      </w:pPr>
      <w:r>
        <w:t>First Year Russian 1</w:t>
      </w:r>
    </w:p>
    <w:p w14:paraId="33D3BBF8" w14:textId="211E6318" w:rsidR="00B162DC" w:rsidRDefault="001973DB">
      <w:pPr>
        <w:pStyle w:val="Normal1"/>
      </w:pPr>
      <w:r>
        <w:tab/>
        <w:t>Second Year Russian 1</w:t>
      </w:r>
    </w:p>
    <w:p w14:paraId="0D05798D" w14:textId="1A2DEF72" w:rsidR="00AB71F8" w:rsidRDefault="00D51048" w:rsidP="000921A8">
      <w:pPr>
        <w:pStyle w:val="Normal1"/>
        <w:ind w:left="720"/>
      </w:pPr>
      <w:r>
        <w:t>Russian Science Fiction and Fantasy in Literature and Film</w:t>
      </w:r>
      <w:r w:rsidR="00AB71F8">
        <w:t xml:space="preserve"> </w:t>
      </w:r>
      <w:r w:rsidR="000921A8">
        <w:t xml:space="preserve">in English </w:t>
      </w:r>
      <w:r w:rsidR="00A50785">
        <w:tab/>
      </w:r>
      <w:r w:rsidR="00AB71F8">
        <w:t>translation</w:t>
      </w:r>
    </w:p>
    <w:p w14:paraId="25CC4C7D" w14:textId="507E3F27" w:rsidR="001973DB" w:rsidRDefault="00AB71F8" w:rsidP="000921A8">
      <w:pPr>
        <w:pStyle w:val="Normal1"/>
        <w:ind w:left="720"/>
      </w:pPr>
      <w:r>
        <w:lastRenderedPageBreak/>
        <w:t>Russian Science Fiction and Fantasy in Literature and Film in Russian</w:t>
      </w:r>
    </w:p>
    <w:p w14:paraId="29A24001" w14:textId="16499E60" w:rsidR="00AB71F8" w:rsidRDefault="00AB71F8" w:rsidP="000921A8">
      <w:pPr>
        <w:pStyle w:val="Normal1"/>
        <w:ind w:left="720"/>
      </w:pPr>
      <w:r>
        <w:t>Russian Science Fiction and Fantasy Film Lab</w:t>
      </w:r>
    </w:p>
    <w:p w14:paraId="4C534AC4" w14:textId="77777777" w:rsidR="00D51048" w:rsidRDefault="00D51048">
      <w:pPr>
        <w:pStyle w:val="Normal1"/>
      </w:pPr>
    </w:p>
    <w:p w14:paraId="5CDEEF69" w14:textId="77777777" w:rsidR="00124CB9" w:rsidRDefault="00FD365C">
      <w:pPr>
        <w:pStyle w:val="Normal1"/>
      </w:pPr>
      <w:r>
        <w:rPr>
          <w:b/>
        </w:rPr>
        <w:t>The Davis School of Russian, Middlebury College</w:t>
      </w:r>
    </w:p>
    <w:p w14:paraId="6F937292" w14:textId="77777777" w:rsidR="00124CB9" w:rsidRDefault="00124CB9">
      <w:pPr>
        <w:pStyle w:val="Normal1"/>
      </w:pPr>
    </w:p>
    <w:p w14:paraId="069F4CAB" w14:textId="77777777" w:rsidR="00124CB9" w:rsidRDefault="00FD365C">
      <w:pPr>
        <w:pStyle w:val="Normal1"/>
      </w:pPr>
      <w:r>
        <w:t>Courses taught as team instructor</w:t>
      </w:r>
    </w:p>
    <w:p w14:paraId="2BF50238" w14:textId="77777777" w:rsidR="00124CB9" w:rsidRDefault="00124CB9">
      <w:pPr>
        <w:pStyle w:val="Normal1"/>
      </w:pPr>
    </w:p>
    <w:p w14:paraId="7162EB71" w14:textId="77777777" w:rsidR="00124CB9" w:rsidRDefault="00FD365C">
      <w:pPr>
        <w:pStyle w:val="Normal1"/>
      </w:pPr>
      <w:r>
        <w:tab/>
        <w:t>Intensive First Year Russian (Summer 2013, Summer 2014)</w:t>
      </w:r>
    </w:p>
    <w:p w14:paraId="4912CB5D" w14:textId="77777777" w:rsidR="00124CB9" w:rsidRDefault="00124CB9">
      <w:pPr>
        <w:pStyle w:val="Normal1"/>
      </w:pPr>
    </w:p>
    <w:p w14:paraId="71108A1F" w14:textId="77777777" w:rsidR="00124CB9" w:rsidRDefault="00FD365C">
      <w:pPr>
        <w:pStyle w:val="Normal1"/>
      </w:pPr>
      <w:r>
        <w:rPr>
          <w:b/>
        </w:rPr>
        <w:t>The University of Wisconsin-Madison</w:t>
      </w:r>
    </w:p>
    <w:p w14:paraId="228FB136" w14:textId="77777777" w:rsidR="00124CB9" w:rsidRDefault="00124CB9">
      <w:pPr>
        <w:pStyle w:val="Normal1"/>
      </w:pPr>
    </w:p>
    <w:p w14:paraId="7D8E3875" w14:textId="77777777" w:rsidR="00124CB9" w:rsidRDefault="00FD365C">
      <w:pPr>
        <w:pStyle w:val="Normal1"/>
      </w:pPr>
      <w:r>
        <w:t>Russian Language</w:t>
      </w:r>
    </w:p>
    <w:p w14:paraId="5418EA85" w14:textId="77777777" w:rsidR="00124CB9" w:rsidRDefault="00FD365C">
      <w:pPr>
        <w:pStyle w:val="Normal1"/>
      </w:pPr>
      <w:r>
        <w:t>Courses taught as sole instructor</w:t>
      </w:r>
    </w:p>
    <w:p w14:paraId="5AE9E0A2" w14:textId="77777777" w:rsidR="00124CB9" w:rsidRDefault="00124CB9">
      <w:pPr>
        <w:pStyle w:val="Normal1"/>
      </w:pPr>
    </w:p>
    <w:p w14:paraId="595B8B67" w14:textId="77777777" w:rsidR="00124CB9" w:rsidRDefault="00FD365C">
      <w:pPr>
        <w:pStyle w:val="Normal1"/>
      </w:pPr>
      <w:r>
        <w:tab/>
        <w:t>First Year Russian 1 (Fall 2008, Fall 2009)</w:t>
      </w:r>
    </w:p>
    <w:p w14:paraId="27FFE57B" w14:textId="77777777" w:rsidR="00124CB9" w:rsidRDefault="00FD365C">
      <w:pPr>
        <w:pStyle w:val="Normal1"/>
      </w:pPr>
      <w:r>
        <w:tab/>
        <w:t>First Year Russian 2 (Spring 2009, Spring 2010, Spring 2011)</w:t>
      </w:r>
    </w:p>
    <w:p w14:paraId="1F136B37" w14:textId="77777777" w:rsidR="00124CB9" w:rsidRDefault="00FD365C">
      <w:pPr>
        <w:pStyle w:val="Normal1"/>
      </w:pPr>
      <w:r>
        <w:tab/>
        <w:t>Second Year Russian 2 (Spring 2013)</w:t>
      </w:r>
    </w:p>
    <w:p w14:paraId="1F47E3F8" w14:textId="77777777" w:rsidR="00124CB9" w:rsidRDefault="00124CB9">
      <w:pPr>
        <w:pStyle w:val="Normal1"/>
      </w:pPr>
    </w:p>
    <w:p w14:paraId="2401747E" w14:textId="77777777" w:rsidR="00124CB9" w:rsidRDefault="00FD365C">
      <w:pPr>
        <w:pStyle w:val="Normal1"/>
      </w:pPr>
      <w:r>
        <w:t>Russian Literature</w:t>
      </w:r>
    </w:p>
    <w:p w14:paraId="66DEBF9E" w14:textId="77777777" w:rsidR="00124CB9" w:rsidRDefault="00FD365C">
      <w:pPr>
        <w:pStyle w:val="Normal1"/>
      </w:pPr>
      <w:r>
        <w:t>As TA I designed and sole-taught the writing component to these courses.</w:t>
      </w:r>
    </w:p>
    <w:p w14:paraId="0A69F2EF" w14:textId="77777777" w:rsidR="00124CB9" w:rsidRDefault="00124CB9">
      <w:pPr>
        <w:pStyle w:val="Normal1"/>
      </w:pPr>
    </w:p>
    <w:p w14:paraId="1D9968D5" w14:textId="77777777" w:rsidR="00124CB9" w:rsidRDefault="00FD365C">
      <w:pPr>
        <w:pStyle w:val="Normal1"/>
      </w:pPr>
      <w:r>
        <w:tab/>
        <w:t>Twentieth Century Russian Literature (Spring 2012)</w:t>
      </w:r>
    </w:p>
    <w:p w14:paraId="21577B16" w14:textId="77777777" w:rsidR="00124CB9" w:rsidRDefault="00FD365C">
      <w:pPr>
        <w:pStyle w:val="Normal1"/>
      </w:pPr>
      <w:r>
        <w:tab/>
        <w:t>Nineteenth Century Russian Literature (Fall 2013)</w:t>
      </w:r>
    </w:p>
    <w:p w14:paraId="6D970C78" w14:textId="77777777" w:rsidR="00B803DB" w:rsidRDefault="00B803DB" w:rsidP="006D5F19">
      <w:pPr>
        <w:pStyle w:val="Normal1"/>
      </w:pPr>
    </w:p>
    <w:p w14:paraId="7F9A8719" w14:textId="663DD812" w:rsidR="00B803DB" w:rsidRDefault="00B803DB" w:rsidP="006D5F19">
      <w:pPr>
        <w:pStyle w:val="Normal1"/>
        <w:rPr>
          <w:b/>
        </w:rPr>
      </w:pPr>
      <w:r w:rsidRPr="00B803DB">
        <w:rPr>
          <w:b/>
        </w:rPr>
        <w:t>SENIOR THESES SUPERVISED</w:t>
      </w:r>
    </w:p>
    <w:p w14:paraId="56C640F1" w14:textId="77777777" w:rsidR="00B803DB" w:rsidRDefault="00B803DB" w:rsidP="006D5F19">
      <w:pPr>
        <w:pStyle w:val="Normal1"/>
        <w:rPr>
          <w:b/>
        </w:rPr>
      </w:pPr>
    </w:p>
    <w:p w14:paraId="50DAEF2C" w14:textId="68686D3A" w:rsidR="00AD5EB0" w:rsidRDefault="00AD5EB0" w:rsidP="006D5F19">
      <w:pPr>
        <w:pStyle w:val="Normal1"/>
      </w:pPr>
      <w:r>
        <w:t>2020-2021</w:t>
      </w:r>
      <w:r>
        <w:tab/>
        <w:t xml:space="preserve">Elinor McCarthy, </w:t>
      </w:r>
      <w:r w:rsidR="005438BB">
        <w:t>“</w:t>
      </w:r>
      <w:r w:rsidR="003755E5">
        <w:t xml:space="preserve"> ‘What Have We </w:t>
      </w:r>
      <w:r w:rsidR="00466A4C">
        <w:t xml:space="preserve">to Do with Thee?’: </w:t>
      </w:r>
      <w:r w:rsidR="005438BB">
        <w:t xml:space="preserve">Ethel Voynich’s </w:t>
      </w:r>
      <w:r w:rsidR="00466A4C">
        <w:tab/>
      </w:r>
      <w:r w:rsidR="00466A4C">
        <w:tab/>
      </w:r>
      <w:r w:rsidR="00466A4C">
        <w:tab/>
      </w:r>
      <w:r w:rsidR="005438BB" w:rsidRPr="005438BB">
        <w:rPr>
          <w:i/>
        </w:rPr>
        <w:t>The Gadfly</w:t>
      </w:r>
      <w:r w:rsidR="00466A4C">
        <w:t xml:space="preserve"> as a Case Study in World Literature,</w:t>
      </w:r>
      <w:r w:rsidR="005438BB">
        <w:t xml:space="preserve">” Russian and English </w:t>
      </w:r>
      <w:r w:rsidR="005438BB">
        <w:tab/>
      </w:r>
      <w:r w:rsidR="005438BB">
        <w:tab/>
      </w:r>
      <w:r w:rsidR="005438BB">
        <w:tab/>
        <w:t xml:space="preserve">Honors Thesis, </w:t>
      </w:r>
      <w:r w:rsidR="00FB1298">
        <w:t xml:space="preserve">Co-Winner of the </w:t>
      </w:r>
      <w:r w:rsidR="002604EB">
        <w:t xml:space="preserve">English Department Outstanding </w:t>
      </w:r>
      <w:r w:rsidR="002604EB">
        <w:tab/>
      </w:r>
      <w:r w:rsidR="002604EB">
        <w:tab/>
      </w:r>
      <w:r w:rsidR="002604EB">
        <w:tab/>
        <w:t xml:space="preserve">Honors Thesis Award, </w:t>
      </w:r>
      <w:r w:rsidR="005438BB">
        <w:t>Notre Dame</w:t>
      </w:r>
    </w:p>
    <w:p w14:paraId="164C2458" w14:textId="77777777" w:rsidR="005438BB" w:rsidRDefault="005438BB" w:rsidP="006D5F19">
      <w:pPr>
        <w:pStyle w:val="Normal1"/>
      </w:pPr>
    </w:p>
    <w:p w14:paraId="0EB64661" w14:textId="27A8E75A" w:rsidR="00B803DB" w:rsidRPr="00B803DB" w:rsidRDefault="00B803DB" w:rsidP="00670A97">
      <w:pPr>
        <w:pStyle w:val="Normal1"/>
      </w:pPr>
      <w:r w:rsidRPr="00B803DB">
        <w:t>2017-2018</w:t>
      </w:r>
      <w:r>
        <w:tab/>
        <w:t>Chloe Moreno, “Women and Propaganda in the Great Patriotic War,”</w:t>
      </w:r>
      <w:r w:rsidR="00670A97">
        <w:t xml:space="preserve"> </w:t>
      </w:r>
      <w:r w:rsidR="00670A97">
        <w:tab/>
      </w:r>
      <w:r w:rsidR="00670A97">
        <w:tab/>
      </w:r>
      <w:r w:rsidR="00670A97">
        <w:tab/>
        <w:t>Capstone Essay</w:t>
      </w:r>
      <w:r>
        <w:t xml:space="preserve"> for the </w:t>
      </w:r>
      <w:r w:rsidR="004E5493">
        <w:t xml:space="preserve">Nanovic </w:t>
      </w:r>
      <w:r w:rsidR="005438BB">
        <w:t>European Studies M</w:t>
      </w:r>
      <w:r>
        <w:t>inor</w:t>
      </w:r>
      <w:r w:rsidR="006A3602">
        <w:t xml:space="preserve"> at Notre </w:t>
      </w:r>
      <w:r w:rsidR="00670A97">
        <w:tab/>
      </w:r>
      <w:r w:rsidR="00670A97">
        <w:tab/>
      </w:r>
      <w:r w:rsidR="00670A97">
        <w:tab/>
      </w:r>
      <w:r w:rsidR="006A3602">
        <w:t>Dame</w:t>
      </w:r>
    </w:p>
    <w:p w14:paraId="5D0CAC4D" w14:textId="77777777" w:rsidR="00FD365C" w:rsidRDefault="00FD365C" w:rsidP="006D5F19">
      <w:pPr>
        <w:pStyle w:val="Normal1"/>
      </w:pPr>
    </w:p>
    <w:p w14:paraId="6BD81236" w14:textId="77777777" w:rsidR="006138C3" w:rsidRDefault="006138C3" w:rsidP="006138C3">
      <w:pPr>
        <w:pStyle w:val="Normal1"/>
      </w:pPr>
      <w:r>
        <w:rPr>
          <w:b/>
        </w:rPr>
        <w:t>PROFESSIONAL DEVELOPMENT</w:t>
      </w:r>
    </w:p>
    <w:p w14:paraId="5B3F8618" w14:textId="77777777" w:rsidR="006138C3" w:rsidRDefault="006138C3" w:rsidP="006138C3">
      <w:pPr>
        <w:pStyle w:val="Normal1"/>
      </w:pPr>
    </w:p>
    <w:p w14:paraId="2F0836E3" w14:textId="77777777" w:rsidR="006138C3" w:rsidRDefault="006138C3" w:rsidP="006138C3">
      <w:pPr>
        <w:pStyle w:val="Normal1"/>
      </w:pPr>
      <w:r>
        <w:t>2021</w:t>
      </w:r>
      <w:r>
        <w:tab/>
      </w:r>
      <w:r>
        <w:tab/>
        <w:t xml:space="preserve">“Level 7 Russian Language Online Maintenance Course.” Indiana </w:t>
      </w:r>
      <w:r>
        <w:tab/>
      </w:r>
      <w:r>
        <w:tab/>
      </w:r>
      <w:r>
        <w:tab/>
        <w:t>University Bloomington.</w:t>
      </w:r>
    </w:p>
    <w:p w14:paraId="692E7914" w14:textId="77777777" w:rsidR="006138C3" w:rsidRDefault="006138C3" w:rsidP="006138C3">
      <w:pPr>
        <w:pStyle w:val="Normal1"/>
      </w:pPr>
    </w:p>
    <w:p w14:paraId="36E7F392" w14:textId="77777777" w:rsidR="006138C3" w:rsidRDefault="006138C3" w:rsidP="006138C3">
      <w:pPr>
        <w:pStyle w:val="Normal1"/>
      </w:pPr>
      <w:r>
        <w:t>2020</w:t>
      </w:r>
      <w:r>
        <w:tab/>
      </w:r>
      <w:r>
        <w:tab/>
        <w:t xml:space="preserve">“How to Teach Film and Screen Literacy Faculty Seminar.” University </w:t>
      </w:r>
      <w:r>
        <w:tab/>
      </w:r>
      <w:r>
        <w:tab/>
      </w:r>
      <w:r>
        <w:tab/>
        <w:t>of Notre Dame.</w:t>
      </w:r>
    </w:p>
    <w:p w14:paraId="7B77F2D0" w14:textId="77777777" w:rsidR="006138C3" w:rsidRDefault="006138C3" w:rsidP="006138C3">
      <w:pPr>
        <w:pStyle w:val="Normal1"/>
      </w:pPr>
    </w:p>
    <w:p w14:paraId="43AB2068" w14:textId="77777777" w:rsidR="006138C3" w:rsidRDefault="006138C3" w:rsidP="006138C3">
      <w:pPr>
        <w:pStyle w:val="Normal1"/>
      </w:pPr>
      <w:r>
        <w:t>2019</w:t>
      </w:r>
      <w:r>
        <w:tab/>
      </w:r>
      <w:r>
        <w:tab/>
        <w:t>“Sorin Faculty Seminar.” University of Notre Dame.</w:t>
      </w:r>
    </w:p>
    <w:p w14:paraId="1706FF97" w14:textId="77777777" w:rsidR="006138C3" w:rsidRDefault="006138C3" w:rsidP="006138C3">
      <w:pPr>
        <w:pStyle w:val="Normal1"/>
      </w:pPr>
    </w:p>
    <w:p w14:paraId="0287F41D" w14:textId="77777777" w:rsidR="006138C3" w:rsidRDefault="006138C3" w:rsidP="006138C3">
      <w:pPr>
        <w:pStyle w:val="Normal1"/>
        <w:ind w:left="1440" w:hanging="1440"/>
      </w:pPr>
      <w:r>
        <w:t>2017</w:t>
      </w:r>
      <w:r>
        <w:tab/>
        <w:t xml:space="preserve">“Summer Institute on Slavic &amp; Eurasian Language Pedagogy, Research </w:t>
      </w:r>
      <w:r>
        <w:lastRenderedPageBreak/>
        <w:t>&amp; Testing.” Workshop for Russian language faculty members at Duke University with Edna Andrews and Michael Newcity.</w:t>
      </w:r>
    </w:p>
    <w:p w14:paraId="34ACAF1D" w14:textId="77777777" w:rsidR="006138C3" w:rsidRDefault="006138C3" w:rsidP="006138C3">
      <w:pPr>
        <w:pStyle w:val="Normal1"/>
      </w:pPr>
    </w:p>
    <w:p w14:paraId="5FC6B650" w14:textId="77777777" w:rsidR="006138C3" w:rsidRDefault="006138C3" w:rsidP="006138C3">
      <w:pPr>
        <w:pStyle w:val="Normal1"/>
      </w:pPr>
      <w:r>
        <w:t>2012</w:t>
      </w:r>
      <w:r>
        <w:tab/>
      </w:r>
      <w:r>
        <w:tab/>
        <w:t xml:space="preserve">“Bridging the Gap through Standards and Technology: STARTALK </w:t>
      </w:r>
      <w:r>
        <w:tab/>
      </w:r>
      <w:r>
        <w:tab/>
      </w:r>
      <w:r>
        <w:tab/>
        <w:t xml:space="preserve">Program for Russian Teachers.” Workshop for K-16 Russian teachers </w:t>
      </w:r>
      <w:r>
        <w:tab/>
      </w:r>
      <w:r>
        <w:tab/>
      </w:r>
      <w:r>
        <w:tab/>
        <w:t>at the University of Iowa with Irina Kostina and Anna Kolesnikova.</w:t>
      </w:r>
    </w:p>
    <w:p w14:paraId="654D168B" w14:textId="77777777" w:rsidR="006138C3" w:rsidRDefault="006138C3" w:rsidP="006138C3">
      <w:pPr>
        <w:pStyle w:val="Normal1"/>
      </w:pPr>
    </w:p>
    <w:p w14:paraId="5966B985" w14:textId="77777777" w:rsidR="006138C3" w:rsidRDefault="006138C3" w:rsidP="006138C3">
      <w:pPr>
        <w:pStyle w:val="Normal1"/>
      </w:pPr>
      <w:r>
        <w:t>2011</w:t>
      </w:r>
      <w:r>
        <w:tab/>
      </w:r>
      <w:r>
        <w:tab/>
        <w:t xml:space="preserve">“ACTFL OPI Trainers Workshop.” Workshop for college Russian </w:t>
      </w:r>
      <w:r>
        <w:tab/>
      </w:r>
      <w:r>
        <w:tab/>
      </w:r>
      <w:r>
        <w:tab/>
        <w:t>teachers at the University of Wisconsin-Madison with Irina Dolgova.</w:t>
      </w:r>
    </w:p>
    <w:p w14:paraId="54E81A27" w14:textId="77777777" w:rsidR="006138C3" w:rsidRDefault="006138C3" w:rsidP="006138C3">
      <w:pPr>
        <w:pStyle w:val="Normal1"/>
      </w:pPr>
    </w:p>
    <w:p w14:paraId="67402727" w14:textId="77777777" w:rsidR="006138C3" w:rsidRDefault="006138C3" w:rsidP="006138C3">
      <w:pPr>
        <w:pStyle w:val="Normal1"/>
      </w:pPr>
      <w:r>
        <w:t>2010</w:t>
      </w:r>
      <w:r>
        <w:tab/>
      </w:r>
      <w:r>
        <w:tab/>
        <w:t xml:space="preserve">“Second Language and Immersion Methodologies for STARTALK </w:t>
      </w:r>
      <w:r>
        <w:tab/>
      </w:r>
      <w:r>
        <w:tab/>
      </w:r>
      <w:r>
        <w:tab/>
        <w:t xml:space="preserve">Russian Teachers Grades K-16.” Workshop for K-16 Russian teachers </w:t>
      </w:r>
      <w:r>
        <w:tab/>
      </w:r>
      <w:r>
        <w:tab/>
      </w:r>
      <w:r>
        <w:tab/>
        <w:t xml:space="preserve">at Lesnoe Ozero, the Russian Language Village at the Concordia </w:t>
      </w:r>
      <w:r>
        <w:tab/>
      </w:r>
      <w:r>
        <w:tab/>
      </w:r>
      <w:r>
        <w:tab/>
        <w:t xml:space="preserve">Language Villages, with Lara Ravitch. </w:t>
      </w:r>
    </w:p>
    <w:p w14:paraId="232AECF8" w14:textId="77777777" w:rsidR="006138C3" w:rsidRDefault="006138C3" w:rsidP="006138C3">
      <w:pPr>
        <w:pStyle w:val="Normal1"/>
      </w:pPr>
    </w:p>
    <w:p w14:paraId="40D1ABDA" w14:textId="77777777" w:rsidR="006138C3" w:rsidRDefault="006138C3" w:rsidP="006138C3">
      <w:pPr>
        <w:pStyle w:val="Normal1"/>
      </w:pPr>
      <w:r>
        <w:t>2010</w:t>
      </w:r>
      <w:r>
        <w:tab/>
      </w:r>
      <w:r>
        <w:tab/>
        <w:t xml:space="preserve">“Designing Tasks for Content and Language Learning: Goals and </w:t>
      </w:r>
      <w:r>
        <w:tab/>
      </w:r>
      <w:r>
        <w:tab/>
      </w:r>
      <w:r>
        <w:tab/>
        <w:t xml:space="preserve">Standards in Teaching Russian” at the University of Kansas with </w:t>
      </w:r>
      <w:r>
        <w:tab/>
      </w:r>
      <w:r>
        <w:tab/>
      </w:r>
      <w:r>
        <w:tab/>
        <w:t xml:space="preserve">William Comer and Lynne DeBenedette. </w:t>
      </w:r>
    </w:p>
    <w:p w14:paraId="719B3F4B" w14:textId="77777777" w:rsidR="006138C3" w:rsidRDefault="006138C3" w:rsidP="006D5F19">
      <w:pPr>
        <w:pStyle w:val="Normal1"/>
      </w:pPr>
    </w:p>
    <w:p w14:paraId="4A3AECA0" w14:textId="77777777" w:rsidR="006D5F19" w:rsidRDefault="006D5F19" w:rsidP="006D5F19">
      <w:pPr>
        <w:pStyle w:val="Normal1"/>
      </w:pPr>
      <w:r>
        <w:rPr>
          <w:b/>
        </w:rPr>
        <w:t>STUDY ABROAD</w:t>
      </w:r>
    </w:p>
    <w:p w14:paraId="51948A1E" w14:textId="77777777" w:rsidR="006D5F19" w:rsidRDefault="006D5F19" w:rsidP="006D5F19">
      <w:pPr>
        <w:pStyle w:val="Normal1"/>
      </w:pPr>
    </w:p>
    <w:p w14:paraId="4A83927D" w14:textId="77777777" w:rsidR="006D5F19" w:rsidRDefault="006D5F19" w:rsidP="006D5F19">
      <w:pPr>
        <w:pStyle w:val="Normal1"/>
      </w:pPr>
      <w:r>
        <w:t>2011</w:t>
      </w:r>
      <w:r>
        <w:tab/>
      </w:r>
      <w:r>
        <w:tab/>
        <w:t>ACTR Russian Summer Teachers’ Program, Moscow State University</w:t>
      </w:r>
    </w:p>
    <w:p w14:paraId="3497AD56" w14:textId="77777777" w:rsidR="006D5F19" w:rsidRDefault="006D5F19" w:rsidP="006D5F19">
      <w:pPr>
        <w:pStyle w:val="Normal1"/>
      </w:pPr>
    </w:p>
    <w:p w14:paraId="39E1939C" w14:textId="77777777" w:rsidR="006D5F19" w:rsidRDefault="006D5F19" w:rsidP="006D5F19">
      <w:pPr>
        <w:pStyle w:val="Normal1"/>
      </w:pPr>
      <w:r>
        <w:t>2005</w:t>
      </w:r>
      <w:r>
        <w:tab/>
      </w:r>
      <w:r>
        <w:tab/>
        <w:t xml:space="preserve">CIEE </w:t>
      </w:r>
      <w:r w:rsidR="00EA2BE4">
        <w:t>Program</w:t>
      </w:r>
      <w:r>
        <w:t>, St. Petersburg State University</w:t>
      </w:r>
    </w:p>
    <w:p w14:paraId="1DE89992" w14:textId="77777777" w:rsidR="006D5F19" w:rsidRDefault="006D5F19" w:rsidP="006D5F19">
      <w:pPr>
        <w:pStyle w:val="Normal1"/>
      </w:pPr>
    </w:p>
    <w:p w14:paraId="7F583DF7" w14:textId="77777777" w:rsidR="006D5F19" w:rsidRDefault="006D5F19" w:rsidP="006D5F19">
      <w:pPr>
        <w:pStyle w:val="Normal1"/>
      </w:pPr>
      <w:r>
        <w:t>2003</w:t>
      </w:r>
      <w:r>
        <w:tab/>
      </w:r>
      <w:r>
        <w:tab/>
        <w:t>UT-Austin Summer Program, Moscow State Linguistic University</w:t>
      </w:r>
    </w:p>
    <w:p w14:paraId="09D1B70F" w14:textId="77777777" w:rsidR="00FD365C" w:rsidRDefault="00FD365C">
      <w:pPr>
        <w:pStyle w:val="Normal1"/>
      </w:pPr>
    </w:p>
    <w:p w14:paraId="4D68623C" w14:textId="77777777" w:rsidR="00124CB9" w:rsidRDefault="00FD365C" w:rsidP="00B14D42">
      <w:pPr>
        <w:pStyle w:val="Normal1"/>
      </w:pPr>
      <w:r>
        <w:rPr>
          <w:b/>
        </w:rPr>
        <w:t>TRANSLATION WORK</w:t>
      </w:r>
    </w:p>
    <w:p w14:paraId="388D82F2" w14:textId="77777777" w:rsidR="00124CB9" w:rsidRDefault="00124CB9">
      <w:pPr>
        <w:pStyle w:val="Normal1"/>
      </w:pPr>
    </w:p>
    <w:p w14:paraId="7338DB7D" w14:textId="77777777" w:rsidR="00CC677C" w:rsidRDefault="00FD365C">
      <w:pPr>
        <w:pStyle w:val="Normal1"/>
      </w:pPr>
      <w:r>
        <w:t>2008-2010</w:t>
      </w:r>
      <w:r>
        <w:tab/>
      </w:r>
      <w:r>
        <w:tab/>
        <w:t xml:space="preserve">Collaborated with Vera Proskurina on translating her book </w:t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Creating the Empress: Politics and Poetry in the Age of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Catherine II</w:t>
      </w:r>
      <w:r>
        <w:t xml:space="preserve"> from Russian to English.</w:t>
      </w:r>
    </w:p>
    <w:p w14:paraId="61F7BB8E" w14:textId="77777777" w:rsidR="00D21A6E" w:rsidRDefault="00D21A6E">
      <w:pPr>
        <w:pStyle w:val="Normal1"/>
      </w:pPr>
    </w:p>
    <w:p w14:paraId="7D890002" w14:textId="67493B40" w:rsidR="00124CB9" w:rsidRDefault="00FD365C">
      <w:pPr>
        <w:pStyle w:val="Normal1"/>
      </w:pPr>
      <w:r>
        <w:rPr>
          <w:b/>
        </w:rPr>
        <w:t>SERVICE TO PROFESSION</w:t>
      </w:r>
    </w:p>
    <w:p w14:paraId="0BD23C4C" w14:textId="77777777" w:rsidR="00124CB9" w:rsidRDefault="00124CB9">
      <w:pPr>
        <w:pStyle w:val="Normal1"/>
      </w:pPr>
    </w:p>
    <w:p w14:paraId="0AB62731" w14:textId="08430201" w:rsidR="00822018" w:rsidRDefault="00822018">
      <w:pPr>
        <w:pStyle w:val="Normal1"/>
      </w:pPr>
      <w:r>
        <w:t>2021-present</w:t>
      </w:r>
      <w:r>
        <w:tab/>
      </w:r>
      <w:r>
        <w:tab/>
      </w:r>
      <w:r w:rsidR="00044A84">
        <w:t xml:space="preserve">Article Reviewer, </w:t>
      </w:r>
      <w:r w:rsidR="00044A84" w:rsidRPr="00044A84">
        <w:rPr>
          <w:i/>
        </w:rPr>
        <w:t>Russian Language Journal</w:t>
      </w:r>
    </w:p>
    <w:p w14:paraId="210BCC23" w14:textId="77777777" w:rsidR="00044A84" w:rsidRDefault="00044A84">
      <w:pPr>
        <w:pStyle w:val="Normal1"/>
      </w:pPr>
    </w:p>
    <w:p w14:paraId="5CA31322" w14:textId="0DB09DF5" w:rsidR="00044A84" w:rsidRDefault="00044A84">
      <w:pPr>
        <w:pStyle w:val="Normal1"/>
      </w:pPr>
      <w:r>
        <w:t>2021-present</w:t>
      </w:r>
      <w:r>
        <w:tab/>
      </w:r>
      <w:r>
        <w:tab/>
        <w:t xml:space="preserve">Article Reviewer, </w:t>
      </w:r>
      <w:r w:rsidRPr="00044A84">
        <w:rPr>
          <w:i/>
        </w:rPr>
        <w:t>Utopian Studies</w:t>
      </w:r>
    </w:p>
    <w:p w14:paraId="771047A6" w14:textId="77777777" w:rsidR="00044A84" w:rsidRDefault="00044A84">
      <w:pPr>
        <w:pStyle w:val="Normal1"/>
      </w:pPr>
    </w:p>
    <w:p w14:paraId="4B5612DC" w14:textId="1B926F63" w:rsidR="006F1DEE" w:rsidRDefault="006F1DEE">
      <w:pPr>
        <w:pStyle w:val="Normal1"/>
      </w:pPr>
      <w:r>
        <w:t>2019-present</w:t>
      </w:r>
      <w:r>
        <w:tab/>
      </w:r>
      <w:r>
        <w:tab/>
        <w:t>AATSEEL Liaison for the AWSS Board</w:t>
      </w:r>
    </w:p>
    <w:p w14:paraId="401E504C" w14:textId="77777777" w:rsidR="006F1DEE" w:rsidRDefault="006F1DEE">
      <w:pPr>
        <w:pStyle w:val="Normal1"/>
      </w:pPr>
    </w:p>
    <w:p w14:paraId="1B5FF4EC" w14:textId="77777777" w:rsidR="00124CB9" w:rsidRDefault="00FD365C">
      <w:pPr>
        <w:pStyle w:val="Normal1"/>
      </w:pPr>
      <w:r>
        <w:t>2013-2014</w:t>
      </w:r>
      <w:r>
        <w:tab/>
      </w:r>
      <w:r>
        <w:tab/>
        <w:t xml:space="preserve">Graduate Student Representative to the AATSEEL Executive </w:t>
      </w:r>
      <w:r>
        <w:tab/>
      </w:r>
      <w:r>
        <w:tab/>
      </w:r>
      <w:r>
        <w:tab/>
      </w:r>
      <w:r>
        <w:tab/>
        <w:t>Council</w:t>
      </w:r>
    </w:p>
    <w:p w14:paraId="4B43B5E2" w14:textId="77777777" w:rsidR="00124CB9" w:rsidRDefault="00124CB9">
      <w:pPr>
        <w:pStyle w:val="Normal1"/>
      </w:pPr>
    </w:p>
    <w:p w14:paraId="7FA5891F" w14:textId="77777777" w:rsidR="00124CB9" w:rsidRDefault="00FD365C">
      <w:pPr>
        <w:pStyle w:val="Normal1"/>
      </w:pPr>
      <w:r>
        <w:t>2013-2014</w:t>
      </w:r>
      <w:r>
        <w:tab/>
      </w:r>
      <w:r>
        <w:tab/>
        <w:t>Chair of AATSEEL Graduate Student Committee</w:t>
      </w:r>
    </w:p>
    <w:p w14:paraId="0C8A6B4B" w14:textId="77777777" w:rsidR="00124CB9" w:rsidRDefault="00124CB9">
      <w:pPr>
        <w:pStyle w:val="Normal1"/>
      </w:pPr>
    </w:p>
    <w:p w14:paraId="3542C7A1" w14:textId="77777777" w:rsidR="00124CB9" w:rsidRDefault="00FD365C">
      <w:pPr>
        <w:pStyle w:val="Normal1"/>
      </w:pPr>
      <w:r>
        <w:lastRenderedPageBreak/>
        <w:t>2012-2013</w:t>
      </w:r>
      <w:r>
        <w:tab/>
      </w:r>
      <w:r>
        <w:tab/>
        <w:t xml:space="preserve">Co-chair of AATSEEL Graduate Student Committee </w:t>
      </w:r>
    </w:p>
    <w:p w14:paraId="5DF14BD8" w14:textId="77777777" w:rsidR="00124CB9" w:rsidRDefault="00124CB9">
      <w:pPr>
        <w:pStyle w:val="Normal1"/>
      </w:pPr>
    </w:p>
    <w:p w14:paraId="0CF78DF1" w14:textId="6C83BA29" w:rsidR="00124CB9" w:rsidRDefault="00250558">
      <w:pPr>
        <w:pStyle w:val="Normal1"/>
      </w:pPr>
      <w:r>
        <w:t>2012-2016</w:t>
      </w:r>
      <w:r w:rsidR="00FD365C">
        <w:tab/>
      </w:r>
      <w:r w:rsidR="00FD365C">
        <w:tab/>
        <w:t xml:space="preserve">UW-Madison Representative to AATSEEL Graduate Student </w:t>
      </w:r>
      <w:r w:rsidR="00FD365C">
        <w:tab/>
      </w:r>
      <w:r w:rsidR="00FD365C">
        <w:tab/>
      </w:r>
      <w:r w:rsidR="00FD365C">
        <w:tab/>
      </w:r>
      <w:r w:rsidR="00FD365C">
        <w:tab/>
        <w:t>Committee</w:t>
      </w:r>
    </w:p>
    <w:p w14:paraId="100CFC51" w14:textId="77777777" w:rsidR="00FD365C" w:rsidRDefault="00FD365C">
      <w:pPr>
        <w:pStyle w:val="Normal1"/>
      </w:pPr>
    </w:p>
    <w:p w14:paraId="5D3877E1" w14:textId="77777777" w:rsidR="00FD365C" w:rsidRDefault="00FD365C">
      <w:pPr>
        <w:pStyle w:val="Normal1"/>
      </w:pPr>
    </w:p>
    <w:p w14:paraId="5A5BE561" w14:textId="77777777" w:rsidR="00124CB9" w:rsidRDefault="00FD365C">
      <w:pPr>
        <w:pStyle w:val="Normal1"/>
      </w:pPr>
      <w:r>
        <w:rPr>
          <w:b/>
        </w:rPr>
        <w:t>DEPARTMENT AND UNIVERSITY SERVICE</w:t>
      </w:r>
    </w:p>
    <w:p w14:paraId="7676BB7A" w14:textId="77777777" w:rsidR="00E11000" w:rsidRDefault="00E11000">
      <w:pPr>
        <w:pStyle w:val="Normal1"/>
        <w:rPr>
          <w:b/>
        </w:rPr>
      </w:pPr>
    </w:p>
    <w:p w14:paraId="6A2328E8" w14:textId="6132C6A4" w:rsidR="002745CB" w:rsidRPr="002745CB" w:rsidRDefault="002745CB">
      <w:pPr>
        <w:pStyle w:val="Normal1"/>
        <w:rPr>
          <w:b/>
          <w:u w:val="single"/>
        </w:rPr>
      </w:pPr>
      <w:r w:rsidRPr="002745CB">
        <w:rPr>
          <w:b/>
          <w:u w:val="single"/>
        </w:rPr>
        <w:t xml:space="preserve">Major </w:t>
      </w:r>
      <w:r w:rsidR="00D21A6E">
        <w:rPr>
          <w:b/>
          <w:u w:val="single"/>
        </w:rPr>
        <w:t>Appointments</w:t>
      </w:r>
    </w:p>
    <w:p w14:paraId="61E52C0A" w14:textId="77777777" w:rsidR="002745CB" w:rsidRDefault="002745CB">
      <w:pPr>
        <w:pStyle w:val="Normal1"/>
        <w:rPr>
          <w:b/>
        </w:rPr>
      </w:pPr>
    </w:p>
    <w:p w14:paraId="6622892E" w14:textId="77777777" w:rsidR="002745CB" w:rsidRDefault="002745CB" w:rsidP="002745CB">
      <w:pPr>
        <w:pStyle w:val="Normal1"/>
      </w:pPr>
      <w:r>
        <w:t>Director of Undergraduate Studies in Russian, 2019-present</w:t>
      </w:r>
    </w:p>
    <w:p w14:paraId="05C15D3C" w14:textId="77777777" w:rsidR="002745CB" w:rsidRDefault="002745CB">
      <w:pPr>
        <w:pStyle w:val="Normal1"/>
        <w:rPr>
          <w:b/>
        </w:rPr>
      </w:pPr>
    </w:p>
    <w:p w14:paraId="3BC73F02" w14:textId="55F5A75D" w:rsidR="002745CB" w:rsidRDefault="002745CB">
      <w:pPr>
        <w:pStyle w:val="Normal1"/>
      </w:pPr>
      <w:r>
        <w:t>Lea</w:t>
      </w:r>
      <w:r>
        <w:t>der of Russia Study Abroad Trip, 2017-present</w:t>
      </w:r>
    </w:p>
    <w:p w14:paraId="73FB727E" w14:textId="77777777" w:rsidR="00D21A6E" w:rsidRDefault="00D21A6E">
      <w:pPr>
        <w:pStyle w:val="Normal1"/>
      </w:pPr>
    </w:p>
    <w:p w14:paraId="4E88DAE2" w14:textId="05833F0B" w:rsidR="00D21A6E" w:rsidRDefault="00D21A6E" w:rsidP="00D21A6E">
      <w:pPr>
        <w:pStyle w:val="Normal1"/>
      </w:pPr>
      <w:r>
        <w:t>Nanovic Faculty Fellow, Nanovic Institute for European Studies, The University of Notre Dame</w:t>
      </w:r>
      <w:r>
        <w:t xml:space="preserve">, </w:t>
      </w:r>
      <w:r>
        <w:t>2017-present</w:t>
      </w:r>
    </w:p>
    <w:p w14:paraId="6464A751" w14:textId="77777777" w:rsidR="002745CB" w:rsidRDefault="002745CB">
      <w:pPr>
        <w:pStyle w:val="Normal1"/>
      </w:pPr>
    </w:p>
    <w:p w14:paraId="66249230" w14:textId="77777777" w:rsidR="002745CB" w:rsidRDefault="002745CB" w:rsidP="002745CB">
      <w:pPr>
        <w:pStyle w:val="Normal1"/>
      </w:pPr>
      <w:r>
        <w:t>Language Program Director in Russian, 2017-2019</w:t>
      </w:r>
    </w:p>
    <w:p w14:paraId="0473B648" w14:textId="77777777" w:rsidR="002745CB" w:rsidRDefault="002745CB">
      <w:pPr>
        <w:pStyle w:val="Normal1"/>
        <w:rPr>
          <w:b/>
        </w:rPr>
      </w:pPr>
    </w:p>
    <w:p w14:paraId="440326E3" w14:textId="32239633" w:rsidR="00E11000" w:rsidRPr="0083247D" w:rsidRDefault="00E11000">
      <w:pPr>
        <w:pStyle w:val="Normal1"/>
        <w:rPr>
          <w:b/>
          <w:u w:val="single"/>
        </w:rPr>
      </w:pPr>
      <w:r w:rsidRPr="0083247D">
        <w:rPr>
          <w:b/>
          <w:u w:val="single"/>
        </w:rPr>
        <w:t xml:space="preserve">Committee Work </w:t>
      </w:r>
    </w:p>
    <w:p w14:paraId="32101A19" w14:textId="77777777" w:rsidR="00527836" w:rsidRDefault="00527836">
      <w:pPr>
        <w:pStyle w:val="Normal1"/>
      </w:pPr>
    </w:p>
    <w:p w14:paraId="37BF23C5" w14:textId="77777777" w:rsidR="006D5388" w:rsidRDefault="006D5388">
      <w:pPr>
        <w:pStyle w:val="Normal1"/>
      </w:pPr>
      <w:r>
        <w:t>Member, Department Website Redesign Committee, 2021</w:t>
      </w:r>
    </w:p>
    <w:p w14:paraId="031E3898" w14:textId="77777777" w:rsidR="00BD6F5F" w:rsidRDefault="00BD6F5F">
      <w:pPr>
        <w:pStyle w:val="Normal1"/>
      </w:pPr>
    </w:p>
    <w:p w14:paraId="15875BF5" w14:textId="742CB107" w:rsidR="0062780C" w:rsidRDefault="0062780C">
      <w:pPr>
        <w:pStyle w:val="Normal1"/>
      </w:pPr>
      <w:r>
        <w:t>Member, Advanced Language Core Curriculum Committee, 2019</w:t>
      </w:r>
      <w:r w:rsidR="002F7E6E">
        <w:t>-</w:t>
      </w:r>
      <w:r w:rsidR="00E11000">
        <w:t>present</w:t>
      </w:r>
    </w:p>
    <w:p w14:paraId="04DF7E34" w14:textId="77777777" w:rsidR="0062780C" w:rsidRDefault="0062780C">
      <w:pPr>
        <w:pStyle w:val="Normal1"/>
      </w:pPr>
    </w:p>
    <w:p w14:paraId="2A66D692" w14:textId="1D4ED421" w:rsidR="00CF00BC" w:rsidRDefault="00CF00BC">
      <w:pPr>
        <w:pStyle w:val="Normal1"/>
      </w:pPr>
      <w:r>
        <w:t>Member, Nanovic Language Committee, 2019</w:t>
      </w:r>
      <w:r w:rsidR="002F7E6E">
        <w:t>-</w:t>
      </w:r>
      <w:r w:rsidR="00E11000">
        <w:t>present</w:t>
      </w:r>
    </w:p>
    <w:p w14:paraId="6936E881" w14:textId="77777777" w:rsidR="00CF00BC" w:rsidRDefault="00CF00BC">
      <w:pPr>
        <w:pStyle w:val="Normal1"/>
      </w:pPr>
    </w:p>
    <w:p w14:paraId="7B191D29" w14:textId="1BC630E7" w:rsidR="00CF00BC" w:rsidRDefault="00CF00BC">
      <w:pPr>
        <w:pStyle w:val="Normal1"/>
      </w:pPr>
      <w:r>
        <w:t>Member, SLA Undergraduate Selection Committee, 2019</w:t>
      </w:r>
      <w:r w:rsidR="002F7E6E">
        <w:t>-</w:t>
      </w:r>
      <w:r w:rsidR="00E11000">
        <w:t>present</w:t>
      </w:r>
    </w:p>
    <w:p w14:paraId="3D2EB747" w14:textId="77777777" w:rsidR="00E11000" w:rsidRDefault="00E11000">
      <w:pPr>
        <w:pStyle w:val="Normal1"/>
      </w:pPr>
    </w:p>
    <w:p w14:paraId="4A933D57" w14:textId="0F17CBE2" w:rsidR="00E11000" w:rsidRPr="0083247D" w:rsidRDefault="00E11000">
      <w:pPr>
        <w:pStyle w:val="Normal1"/>
        <w:rPr>
          <w:b/>
          <w:u w:val="single"/>
        </w:rPr>
      </w:pPr>
      <w:r w:rsidRPr="0083247D">
        <w:rPr>
          <w:b/>
          <w:u w:val="single"/>
        </w:rPr>
        <w:t>Advising</w:t>
      </w:r>
    </w:p>
    <w:p w14:paraId="7B57326F" w14:textId="77777777" w:rsidR="0083247D" w:rsidRDefault="0083247D">
      <w:pPr>
        <w:pStyle w:val="Normal1"/>
      </w:pPr>
    </w:p>
    <w:p w14:paraId="08D5C07F" w14:textId="77777777" w:rsidR="00E11000" w:rsidRDefault="00E11000" w:rsidP="00E11000">
      <w:pPr>
        <w:pStyle w:val="Normal1"/>
      </w:pPr>
      <w:r>
        <w:t>Supervisor of Fulbright Foreign Language Teaching Assistant in Russian, 2021-present</w:t>
      </w:r>
    </w:p>
    <w:p w14:paraId="609C20AD" w14:textId="77777777" w:rsidR="00E11000" w:rsidRDefault="00E11000" w:rsidP="00E11000">
      <w:pPr>
        <w:pStyle w:val="Normal1"/>
      </w:pPr>
    </w:p>
    <w:p w14:paraId="609E6CE7" w14:textId="38C4D4E0" w:rsidR="00E11000" w:rsidRDefault="00E11000" w:rsidP="00E11000">
      <w:pPr>
        <w:pStyle w:val="Normal1"/>
      </w:pPr>
      <w:r>
        <w:t>Co-supervisor of Fulbright Foreign Language Teaching Assistant in Russian, 2018-2021</w:t>
      </w:r>
    </w:p>
    <w:p w14:paraId="7BA73258" w14:textId="77777777" w:rsidR="0083247D" w:rsidRDefault="0083247D" w:rsidP="00E11000">
      <w:pPr>
        <w:pStyle w:val="Normal1"/>
      </w:pPr>
    </w:p>
    <w:p w14:paraId="58434830" w14:textId="1D1C6F89" w:rsidR="0083247D" w:rsidRDefault="0083247D" w:rsidP="00E11000">
      <w:pPr>
        <w:pStyle w:val="Normal1"/>
      </w:pPr>
      <w:r>
        <w:t>Faculty Advisor to Russian Ensemble, 2016-present</w:t>
      </w:r>
    </w:p>
    <w:p w14:paraId="1D44BF97" w14:textId="77777777" w:rsidR="00CF00BC" w:rsidRDefault="00CF00BC">
      <w:pPr>
        <w:pStyle w:val="Normal1"/>
      </w:pPr>
    </w:p>
    <w:p w14:paraId="5D548B30" w14:textId="33F71445" w:rsidR="0083247D" w:rsidRPr="0083247D" w:rsidRDefault="0083247D">
      <w:pPr>
        <w:pStyle w:val="Normal1"/>
        <w:rPr>
          <w:b/>
          <w:u w:val="single"/>
        </w:rPr>
      </w:pPr>
      <w:r w:rsidRPr="0083247D">
        <w:rPr>
          <w:b/>
          <w:u w:val="single"/>
        </w:rPr>
        <w:t xml:space="preserve">Events </w:t>
      </w:r>
    </w:p>
    <w:p w14:paraId="531C97BB" w14:textId="77777777" w:rsidR="009174E3" w:rsidRDefault="009174E3">
      <w:pPr>
        <w:pStyle w:val="Normal1"/>
      </w:pPr>
    </w:p>
    <w:p w14:paraId="4D8A457A" w14:textId="07E0B8C2" w:rsidR="00BB5501" w:rsidRDefault="00BB5501">
      <w:pPr>
        <w:pStyle w:val="Normal1"/>
      </w:pPr>
      <w:r>
        <w:t>Co-organizer, visit from artist-in-residence Viktoria Lomasko, 2018</w:t>
      </w:r>
    </w:p>
    <w:p w14:paraId="4C9824FF" w14:textId="77777777" w:rsidR="00BB5501" w:rsidRDefault="00BB5501">
      <w:pPr>
        <w:pStyle w:val="Normal1"/>
      </w:pPr>
    </w:p>
    <w:p w14:paraId="7B9AFE3B" w14:textId="5C3C6F51" w:rsidR="004C10C5" w:rsidRDefault="004C10C5">
      <w:pPr>
        <w:pStyle w:val="Normal1"/>
      </w:pPr>
      <w:r>
        <w:t>Organizer, Russian Cooking Workshop, 2018</w:t>
      </w:r>
      <w:r w:rsidR="0062780C">
        <w:t>, 2019</w:t>
      </w:r>
    </w:p>
    <w:p w14:paraId="04182775" w14:textId="77777777" w:rsidR="004C10C5" w:rsidRDefault="004C10C5">
      <w:pPr>
        <w:pStyle w:val="Normal1"/>
      </w:pPr>
    </w:p>
    <w:p w14:paraId="530EA382" w14:textId="66A85E2B" w:rsidR="00DB5C79" w:rsidRDefault="00DB5C79">
      <w:pPr>
        <w:pStyle w:val="Normal1"/>
      </w:pPr>
      <w:r>
        <w:t>Organizer, Russian Folk Music Concert featuring Zolotoj Plyos, 2018</w:t>
      </w:r>
    </w:p>
    <w:p w14:paraId="1F44F200" w14:textId="77777777" w:rsidR="00DB5C79" w:rsidRDefault="00DB5C79">
      <w:pPr>
        <w:pStyle w:val="Normal1"/>
      </w:pPr>
    </w:p>
    <w:p w14:paraId="39B9768A" w14:textId="3548FF9E" w:rsidR="005F594A" w:rsidRDefault="005F594A">
      <w:pPr>
        <w:pStyle w:val="Normal1"/>
      </w:pPr>
      <w:r>
        <w:t>Organizer, Russian Folk Art Workshop, 2018</w:t>
      </w:r>
    </w:p>
    <w:p w14:paraId="38421945" w14:textId="77777777" w:rsidR="00E15467" w:rsidRDefault="00E15467">
      <w:pPr>
        <w:pStyle w:val="Normal1"/>
      </w:pPr>
    </w:p>
    <w:p w14:paraId="6C889A60" w14:textId="10CEF1DA" w:rsidR="000E3215" w:rsidRDefault="000E3215">
      <w:pPr>
        <w:pStyle w:val="Normal1"/>
      </w:pPr>
      <w:r>
        <w:t xml:space="preserve">Organizer, Russian Program Trip to </w:t>
      </w:r>
      <w:r w:rsidRPr="000E3215">
        <w:rPr>
          <w:i/>
        </w:rPr>
        <w:t>The Nutcracker</w:t>
      </w:r>
      <w:r>
        <w:t>, 2017</w:t>
      </w:r>
      <w:r w:rsidR="000132AC">
        <w:t>, 2019</w:t>
      </w:r>
    </w:p>
    <w:p w14:paraId="63A5F8F4" w14:textId="77777777" w:rsidR="000E3215" w:rsidRDefault="000E3215">
      <w:pPr>
        <w:pStyle w:val="Normal1"/>
      </w:pPr>
    </w:p>
    <w:p w14:paraId="117539ED" w14:textId="6C0388A8" w:rsidR="00953119" w:rsidRDefault="00953119">
      <w:pPr>
        <w:pStyle w:val="Normal1"/>
      </w:pPr>
      <w:r>
        <w:t>Organizer, Russian Program Trip to Chicago International Film Festival, 2017</w:t>
      </w:r>
    </w:p>
    <w:p w14:paraId="593BF3C4" w14:textId="77777777" w:rsidR="00953119" w:rsidRDefault="00953119">
      <w:pPr>
        <w:pStyle w:val="Normal1"/>
      </w:pPr>
    </w:p>
    <w:p w14:paraId="10674F83" w14:textId="58AB938E" w:rsidR="00F95BED" w:rsidRDefault="00F95BED">
      <w:pPr>
        <w:pStyle w:val="Normal1"/>
      </w:pPr>
      <w:r>
        <w:t>Organizer, Russian Program Trip to Chicago Lyric Opera, 2017</w:t>
      </w:r>
    </w:p>
    <w:p w14:paraId="5178B461" w14:textId="77777777" w:rsidR="0083247D" w:rsidRDefault="0083247D">
      <w:pPr>
        <w:pStyle w:val="Normal1"/>
      </w:pPr>
    </w:p>
    <w:p w14:paraId="1EACC9A1" w14:textId="0BBCAFDD" w:rsidR="0083247D" w:rsidRDefault="0083247D">
      <w:pPr>
        <w:pStyle w:val="Normal1"/>
      </w:pPr>
      <w:r>
        <w:t>Organizer, Russian Program Weekly Conversation Table, 2017-present</w:t>
      </w:r>
    </w:p>
    <w:p w14:paraId="4EC0008D" w14:textId="77777777" w:rsidR="00943F31" w:rsidRDefault="00943F31" w:rsidP="00A9665F">
      <w:pPr>
        <w:pStyle w:val="Normal1"/>
      </w:pPr>
    </w:p>
    <w:p w14:paraId="1951E4FE" w14:textId="77777777" w:rsidR="00943F31" w:rsidRDefault="00943F31" w:rsidP="00943F31">
      <w:pPr>
        <w:pStyle w:val="Normal1"/>
      </w:pPr>
      <w:r>
        <w:t>Organizer, Russian Program Talk on Careers in Russian Media, by Kevin Rothrock, 2016</w:t>
      </w:r>
    </w:p>
    <w:p w14:paraId="75CA9E1D" w14:textId="77777777" w:rsidR="00943F31" w:rsidRDefault="00943F31" w:rsidP="00943F31">
      <w:pPr>
        <w:pStyle w:val="Normal1"/>
      </w:pPr>
    </w:p>
    <w:p w14:paraId="2BE357B5" w14:textId="23EAA420" w:rsidR="00FD365C" w:rsidRDefault="00943F31">
      <w:pPr>
        <w:pStyle w:val="Normal1"/>
      </w:pPr>
      <w:r>
        <w:t>Organizer, Teach-in on US-Russia Relations, 2016</w:t>
      </w:r>
    </w:p>
    <w:p w14:paraId="6EF4DD77" w14:textId="77777777" w:rsidR="002745CB" w:rsidRDefault="002745CB">
      <w:pPr>
        <w:pStyle w:val="Normal1"/>
      </w:pPr>
    </w:p>
    <w:p w14:paraId="42E12254" w14:textId="51EED358" w:rsidR="002745CB" w:rsidRPr="002745CB" w:rsidRDefault="002745CB">
      <w:pPr>
        <w:pStyle w:val="Normal1"/>
        <w:rPr>
          <w:b/>
          <w:u w:val="single"/>
        </w:rPr>
      </w:pPr>
      <w:r w:rsidRPr="002745CB">
        <w:rPr>
          <w:b/>
          <w:u w:val="single"/>
        </w:rPr>
        <w:t>Short-Term Responsibilities</w:t>
      </w:r>
    </w:p>
    <w:p w14:paraId="49FA3AC8" w14:textId="77777777" w:rsidR="002745CB" w:rsidRDefault="002745CB">
      <w:pPr>
        <w:pStyle w:val="Normal1"/>
      </w:pPr>
    </w:p>
    <w:p w14:paraId="6C4C1781" w14:textId="679D4033" w:rsidR="002745CB" w:rsidRDefault="002745CB" w:rsidP="002745CB">
      <w:pPr>
        <w:pStyle w:val="Normal1"/>
      </w:pPr>
      <w:r>
        <w:t xml:space="preserve">Member, Faculty Advisory Board for Nanovic Institute Conference, “1989: </w:t>
      </w:r>
      <w:r>
        <w:tab/>
      </w:r>
      <w:r>
        <w:t xml:space="preserve">Reconsidering the Nation and its Alternatives in Central and Eastern Europe,” </w:t>
      </w:r>
      <w:r>
        <w:tab/>
      </w:r>
      <w:r>
        <w:t>2019</w:t>
      </w:r>
    </w:p>
    <w:p w14:paraId="3E2EB1CA" w14:textId="77777777" w:rsidR="002745CB" w:rsidRDefault="002745CB" w:rsidP="002745CB">
      <w:pPr>
        <w:pStyle w:val="Normal1"/>
      </w:pPr>
    </w:p>
    <w:p w14:paraId="20676B06" w14:textId="16B4DFB6" w:rsidR="002745CB" w:rsidRDefault="002745CB" w:rsidP="002745CB">
      <w:pPr>
        <w:pStyle w:val="Normal1"/>
      </w:pPr>
      <w:r>
        <w:t xml:space="preserve">First-Round Reviewer Committee, Laura Shannon Prize in Contemporary European </w:t>
      </w:r>
      <w:r>
        <w:tab/>
      </w:r>
      <w:r>
        <w:t>Studies, 2017-present</w:t>
      </w:r>
    </w:p>
    <w:p w14:paraId="3A819A73" w14:textId="77777777" w:rsidR="002745CB" w:rsidRDefault="002745CB" w:rsidP="002745CB">
      <w:pPr>
        <w:pStyle w:val="Normal1"/>
      </w:pPr>
    </w:p>
    <w:p w14:paraId="190EFC61" w14:textId="77777777" w:rsidR="002745CB" w:rsidRDefault="002745CB" w:rsidP="002745CB">
      <w:pPr>
        <w:pStyle w:val="Normal1"/>
      </w:pPr>
      <w:r>
        <w:t>Fulbright Campus Committee, 2016-present</w:t>
      </w:r>
    </w:p>
    <w:p w14:paraId="4BA8872E" w14:textId="77777777" w:rsidR="00FD365C" w:rsidRDefault="00FD365C">
      <w:pPr>
        <w:pStyle w:val="Normal1"/>
      </w:pPr>
    </w:p>
    <w:p w14:paraId="2B22B542" w14:textId="77777777" w:rsidR="00A50785" w:rsidRDefault="00A50785">
      <w:pPr>
        <w:pStyle w:val="Normal1"/>
      </w:pPr>
    </w:p>
    <w:p w14:paraId="1B56D40B" w14:textId="77777777" w:rsidR="00124CB9" w:rsidRDefault="00FD365C">
      <w:pPr>
        <w:pStyle w:val="Normal1"/>
      </w:pPr>
      <w:r>
        <w:rPr>
          <w:b/>
        </w:rPr>
        <w:t>COMMUNITY OUTREACH</w:t>
      </w:r>
    </w:p>
    <w:p w14:paraId="6D1165C9" w14:textId="77777777" w:rsidR="00124CB9" w:rsidRDefault="00124CB9">
      <w:pPr>
        <w:pStyle w:val="Normal1"/>
      </w:pPr>
    </w:p>
    <w:p w14:paraId="1E2BD728" w14:textId="77777777" w:rsidR="00F95BED" w:rsidRDefault="00F95BED" w:rsidP="00F95BED">
      <w:pPr>
        <w:pStyle w:val="Normal1"/>
      </w:pPr>
      <w:r>
        <w:t>2017</w:t>
      </w:r>
      <w:r>
        <w:tab/>
      </w:r>
      <w:r>
        <w:tab/>
        <w:t xml:space="preserve">Developer, Community-Based Learning Program Partnership in </w:t>
      </w:r>
    </w:p>
    <w:p w14:paraId="3158D5A5" w14:textId="77777777" w:rsidR="00F95BED" w:rsidRDefault="00F95BED" w:rsidP="00F95BED">
      <w:pPr>
        <w:pStyle w:val="Normal1"/>
        <w:ind w:left="720" w:firstLine="720"/>
      </w:pPr>
      <w:r>
        <w:t xml:space="preserve">Russian Language, collaboration between Notre Dame Russian </w:t>
      </w:r>
    </w:p>
    <w:p w14:paraId="15EA688C" w14:textId="3808F2E8" w:rsidR="00F95BED" w:rsidRDefault="00F95BED" w:rsidP="00F95BED">
      <w:pPr>
        <w:pStyle w:val="Normal1"/>
        <w:ind w:left="720" w:firstLine="720"/>
      </w:pPr>
      <w:r>
        <w:t>students and Perley Elementary School</w:t>
      </w:r>
    </w:p>
    <w:p w14:paraId="2F33B837" w14:textId="6E2ED691" w:rsidR="00F95BED" w:rsidRDefault="00F95BED">
      <w:pPr>
        <w:pStyle w:val="Normal1"/>
      </w:pPr>
    </w:p>
    <w:p w14:paraId="670D6599" w14:textId="0F0FC8EA" w:rsidR="009C7829" w:rsidRDefault="009C7829" w:rsidP="009C7829">
      <w:pPr>
        <w:pStyle w:val="Normal1"/>
        <w:ind w:left="1440" w:hanging="1440"/>
      </w:pPr>
      <w:r>
        <w:t>2016</w:t>
      </w:r>
      <w:r>
        <w:tab/>
        <w:t xml:space="preserve">“Chekhov’s </w:t>
      </w:r>
      <w:r w:rsidRPr="00213E93">
        <w:rPr>
          <w:i/>
        </w:rPr>
        <w:t>The Cherry Orchard</w:t>
      </w:r>
      <w:r>
        <w:t>.” Podcast recorded as part of the Theater Classics of the World project at the University of Kentucky, March 1.</w:t>
      </w:r>
    </w:p>
    <w:p w14:paraId="5EDBB90E" w14:textId="77777777" w:rsidR="009C7829" w:rsidRDefault="009C7829">
      <w:pPr>
        <w:pStyle w:val="Normal1"/>
      </w:pPr>
    </w:p>
    <w:p w14:paraId="4F7ACE46" w14:textId="77777777" w:rsidR="00124CB9" w:rsidRDefault="00FD365C">
      <w:pPr>
        <w:pStyle w:val="Normal1"/>
      </w:pPr>
      <w:r>
        <w:t>2012</w:t>
      </w:r>
      <w:r>
        <w:tab/>
      </w:r>
      <w:r>
        <w:tab/>
        <w:t xml:space="preserve">“Russian Prison Tattoos”, lecture for World Languages Day High </w:t>
      </w:r>
      <w:r>
        <w:tab/>
      </w:r>
      <w:r>
        <w:tab/>
      </w:r>
      <w:r>
        <w:tab/>
        <w:t>School Program, The University of Wisconsin-Madison, March 20.</w:t>
      </w:r>
    </w:p>
    <w:p w14:paraId="35482FD1" w14:textId="77777777" w:rsidR="00124CB9" w:rsidRDefault="00124CB9">
      <w:pPr>
        <w:pStyle w:val="Normal1"/>
      </w:pPr>
    </w:p>
    <w:p w14:paraId="2D5F3D58" w14:textId="77777777" w:rsidR="00124CB9" w:rsidRDefault="00FD365C">
      <w:pPr>
        <w:pStyle w:val="Normal1"/>
      </w:pPr>
      <w:r>
        <w:t>2010</w:t>
      </w:r>
      <w:r>
        <w:tab/>
      </w:r>
      <w:r>
        <w:tab/>
        <w:t xml:space="preserve">“An Introduction to Russian Language and Culture”, workshop for </w:t>
      </w:r>
      <w:r>
        <w:tab/>
      </w:r>
      <w:r>
        <w:tab/>
      </w:r>
      <w:r>
        <w:tab/>
        <w:t xml:space="preserve">College for Kids Program at The University of Wisconsin-Madison, July </w:t>
      </w:r>
      <w:r>
        <w:tab/>
      </w:r>
      <w:r>
        <w:tab/>
        <w:t>23.</w:t>
      </w:r>
    </w:p>
    <w:p w14:paraId="0EE833CF" w14:textId="77777777" w:rsidR="00FD365C" w:rsidRDefault="00FD365C">
      <w:pPr>
        <w:pStyle w:val="Normal1"/>
      </w:pPr>
    </w:p>
    <w:p w14:paraId="6D906C3B" w14:textId="77777777" w:rsidR="00A50785" w:rsidRDefault="00A50785">
      <w:pPr>
        <w:pStyle w:val="Normal1"/>
      </w:pPr>
      <w:bookmarkStart w:id="0" w:name="_GoBack"/>
      <w:bookmarkEnd w:id="0"/>
    </w:p>
    <w:p w14:paraId="7D184704" w14:textId="77777777" w:rsidR="00124CB9" w:rsidRDefault="00FD365C">
      <w:pPr>
        <w:pStyle w:val="Normal1"/>
      </w:pPr>
      <w:r>
        <w:rPr>
          <w:b/>
        </w:rPr>
        <w:lastRenderedPageBreak/>
        <w:t>LANGUAGES</w:t>
      </w:r>
    </w:p>
    <w:p w14:paraId="276954D9" w14:textId="77777777" w:rsidR="00124CB9" w:rsidRDefault="00124CB9">
      <w:pPr>
        <w:pStyle w:val="Normal1"/>
      </w:pPr>
    </w:p>
    <w:p w14:paraId="0EE8CDFF" w14:textId="77777777" w:rsidR="00124CB9" w:rsidRDefault="00FD365C">
      <w:pPr>
        <w:pStyle w:val="Normal1"/>
      </w:pPr>
      <w:r>
        <w:t>Russian: Superior Speaking, Reading, Writing and Listening</w:t>
      </w:r>
    </w:p>
    <w:p w14:paraId="143355DA" w14:textId="77777777" w:rsidR="00124CB9" w:rsidRDefault="00FD365C">
      <w:pPr>
        <w:pStyle w:val="Normal1"/>
      </w:pPr>
      <w:r>
        <w:t>Bosnian/Croatian/Serbian: Intermediate Speaking, Reading, Writing and Listening</w:t>
      </w:r>
    </w:p>
    <w:p w14:paraId="1071581A" w14:textId="77777777" w:rsidR="00124CB9" w:rsidRDefault="00FD365C">
      <w:pPr>
        <w:pStyle w:val="Normal1"/>
      </w:pPr>
      <w:r>
        <w:t>German: Reading knowledge with dictionary</w:t>
      </w:r>
    </w:p>
    <w:p w14:paraId="674D90FE" w14:textId="77777777" w:rsidR="00124CB9" w:rsidRDefault="00FD365C">
      <w:pPr>
        <w:pStyle w:val="Normal1"/>
      </w:pPr>
      <w:r>
        <w:t>Latin: Reading knowledge with dictionary</w:t>
      </w:r>
    </w:p>
    <w:p w14:paraId="25C05F47" w14:textId="77777777" w:rsidR="00FD365C" w:rsidRDefault="00FD365C">
      <w:pPr>
        <w:pStyle w:val="Normal1"/>
      </w:pPr>
    </w:p>
    <w:p w14:paraId="6013FC0F" w14:textId="77777777" w:rsidR="00FD365C" w:rsidRDefault="00FD365C">
      <w:pPr>
        <w:pStyle w:val="Normal1"/>
      </w:pPr>
    </w:p>
    <w:p w14:paraId="79B9C069" w14:textId="77777777" w:rsidR="00124CB9" w:rsidRDefault="00FD365C">
      <w:pPr>
        <w:pStyle w:val="Normal1"/>
      </w:pPr>
      <w:r>
        <w:rPr>
          <w:b/>
        </w:rPr>
        <w:t>PROFESSIONAL MEMBERSHIPS</w:t>
      </w:r>
    </w:p>
    <w:p w14:paraId="66176ABD" w14:textId="77777777" w:rsidR="00124CB9" w:rsidRDefault="00124CB9">
      <w:pPr>
        <w:pStyle w:val="Normal1"/>
      </w:pPr>
    </w:p>
    <w:p w14:paraId="0050AFF7" w14:textId="3BD3D43F" w:rsidR="00730FD3" w:rsidRDefault="00730FD3" w:rsidP="005168A6">
      <w:pPr>
        <w:pStyle w:val="Normal1"/>
        <w:ind w:left="2160" w:hanging="2160"/>
      </w:pPr>
      <w:r>
        <w:t>2019-present</w:t>
      </w:r>
      <w:r>
        <w:tab/>
        <w:t xml:space="preserve">Member, </w:t>
      </w:r>
      <w:r w:rsidR="0077235E">
        <w:t>Slavic, East European, and Eurasian Folklore Association (SEEFA)</w:t>
      </w:r>
    </w:p>
    <w:p w14:paraId="4EC0218C" w14:textId="77777777" w:rsidR="0077235E" w:rsidRDefault="0077235E" w:rsidP="005168A6">
      <w:pPr>
        <w:pStyle w:val="Normal1"/>
        <w:ind w:left="2160" w:hanging="2160"/>
      </w:pPr>
    </w:p>
    <w:p w14:paraId="2B90AA5F" w14:textId="6AF6F931" w:rsidR="005168A6" w:rsidRDefault="005168A6" w:rsidP="005168A6">
      <w:pPr>
        <w:pStyle w:val="Normal1"/>
        <w:ind w:left="2160" w:hanging="2160"/>
      </w:pPr>
      <w:r>
        <w:t>2015-present</w:t>
      </w:r>
      <w:r>
        <w:tab/>
        <w:t>Member, International Association for Language Learning Technology (IALLT)</w:t>
      </w:r>
    </w:p>
    <w:p w14:paraId="1FC2AC09" w14:textId="77777777" w:rsidR="005168A6" w:rsidRDefault="005168A6" w:rsidP="005168A6">
      <w:pPr>
        <w:pStyle w:val="Normal1"/>
        <w:ind w:left="2160" w:hanging="2160"/>
      </w:pPr>
    </w:p>
    <w:p w14:paraId="2B66B266" w14:textId="77777777" w:rsidR="00124CB9" w:rsidRDefault="00FD365C">
      <w:pPr>
        <w:pStyle w:val="Normal1"/>
      </w:pPr>
      <w:r>
        <w:t>2014-present</w:t>
      </w:r>
      <w:r>
        <w:tab/>
      </w:r>
      <w:r>
        <w:tab/>
        <w:t xml:space="preserve">Member, American Council on the Teaching of Foreign </w:t>
      </w:r>
      <w:r>
        <w:tab/>
      </w:r>
      <w:r>
        <w:tab/>
      </w:r>
      <w:r>
        <w:tab/>
      </w:r>
      <w:r>
        <w:tab/>
      </w:r>
      <w:r>
        <w:tab/>
        <w:t>Languages (ACTFL)</w:t>
      </w:r>
    </w:p>
    <w:p w14:paraId="1DD6AF73" w14:textId="77777777" w:rsidR="00124CB9" w:rsidRDefault="00124CB9">
      <w:pPr>
        <w:pStyle w:val="Normal1"/>
      </w:pPr>
    </w:p>
    <w:p w14:paraId="501591B0" w14:textId="77777777" w:rsidR="00124CB9" w:rsidRDefault="00FD365C">
      <w:pPr>
        <w:pStyle w:val="Normal1"/>
      </w:pPr>
      <w:r>
        <w:t>2013-present</w:t>
      </w:r>
      <w:r>
        <w:tab/>
      </w:r>
      <w:r>
        <w:tab/>
        <w:t xml:space="preserve">Member, </w:t>
      </w:r>
      <w:r w:rsidR="00312C23">
        <w:t>American</w:t>
      </w:r>
      <w:r>
        <w:t xml:space="preserve"> Council of Teachers of Russian (ACTR)</w:t>
      </w:r>
    </w:p>
    <w:p w14:paraId="6682EEA4" w14:textId="77777777" w:rsidR="00124CB9" w:rsidRDefault="00124CB9">
      <w:pPr>
        <w:pStyle w:val="Normal1"/>
      </w:pPr>
    </w:p>
    <w:p w14:paraId="480A0463" w14:textId="77777777" w:rsidR="00124CB9" w:rsidRDefault="00FD365C">
      <w:pPr>
        <w:pStyle w:val="Normal1"/>
      </w:pPr>
      <w:r>
        <w:t>2012-present</w:t>
      </w:r>
      <w:r>
        <w:tab/>
      </w:r>
      <w:r>
        <w:tab/>
        <w:t xml:space="preserve">Member, Association for Slavic, East European and Eurasian </w:t>
      </w:r>
      <w:r>
        <w:tab/>
      </w:r>
      <w:r>
        <w:tab/>
      </w:r>
      <w:r>
        <w:tab/>
      </w:r>
      <w:r>
        <w:tab/>
        <w:t>Studies (ASEEES)</w:t>
      </w:r>
    </w:p>
    <w:p w14:paraId="435718A4" w14:textId="77777777" w:rsidR="00124CB9" w:rsidRDefault="00124CB9">
      <w:pPr>
        <w:pStyle w:val="Normal1"/>
      </w:pPr>
    </w:p>
    <w:p w14:paraId="7F591AC6" w14:textId="77777777" w:rsidR="00124CB9" w:rsidRDefault="00FD365C">
      <w:pPr>
        <w:pStyle w:val="Normal1"/>
      </w:pPr>
      <w:r>
        <w:t>2010-present</w:t>
      </w:r>
      <w:r>
        <w:tab/>
      </w:r>
      <w:r>
        <w:tab/>
        <w:t xml:space="preserve">Member, American Association of Teachers of Slavic and East </w:t>
      </w:r>
      <w:r>
        <w:tab/>
      </w:r>
      <w:r>
        <w:tab/>
      </w:r>
      <w:r>
        <w:tab/>
      </w:r>
      <w:r>
        <w:tab/>
        <w:t>European Languages (AATSEEL)</w:t>
      </w:r>
    </w:p>
    <w:p w14:paraId="18651DE9" w14:textId="77777777" w:rsidR="00124CB9" w:rsidRDefault="00124CB9">
      <w:pPr>
        <w:pStyle w:val="Normal1"/>
      </w:pPr>
    </w:p>
    <w:p w14:paraId="6BA3D12B" w14:textId="2449FAA7" w:rsidR="00124CB9" w:rsidRDefault="00FD365C">
      <w:pPr>
        <w:pStyle w:val="Normal1"/>
      </w:pPr>
      <w:r>
        <w:t>2008-present</w:t>
      </w:r>
      <w:r>
        <w:tab/>
      </w:r>
      <w:r>
        <w:tab/>
        <w:t>Member, Association of Women in Slavic Studies (AWSS)</w:t>
      </w:r>
    </w:p>
    <w:sectPr w:rsidR="00124CB9" w:rsidSect="00124CB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57343" w14:textId="77777777" w:rsidR="00D805B8" w:rsidRDefault="00D805B8" w:rsidP="009F04ED">
      <w:r>
        <w:separator/>
      </w:r>
    </w:p>
  </w:endnote>
  <w:endnote w:type="continuationSeparator" w:id="0">
    <w:p w14:paraId="06AA8EEC" w14:textId="77777777" w:rsidR="00D805B8" w:rsidRDefault="00D805B8" w:rsidP="009F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90835" w14:textId="77777777" w:rsidR="009F04ED" w:rsidRDefault="009F04ED" w:rsidP="00B747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28444" w14:textId="77777777" w:rsidR="009F04ED" w:rsidRDefault="009F04ED" w:rsidP="009F04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367A" w14:textId="77777777" w:rsidR="009F04ED" w:rsidRDefault="009F04ED" w:rsidP="00B747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785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90162E8" w14:textId="77777777" w:rsidR="009F04ED" w:rsidRDefault="009F04ED" w:rsidP="009F04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09554" w14:textId="77777777" w:rsidR="00D805B8" w:rsidRDefault="00D805B8" w:rsidP="009F04ED">
      <w:r>
        <w:separator/>
      </w:r>
    </w:p>
  </w:footnote>
  <w:footnote w:type="continuationSeparator" w:id="0">
    <w:p w14:paraId="2FF6707A" w14:textId="77777777" w:rsidR="00D805B8" w:rsidRDefault="00D805B8" w:rsidP="009F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B9"/>
    <w:rsid w:val="00001D05"/>
    <w:rsid w:val="00004F76"/>
    <w:rsid w:val="00010B3C"/>
    <w:rsid w:val="00010EDB"/>
    <w:rsid w:val="0001186C"/>
    <w:rsid w:val="000132AC"/>
    <w:rsid w:val="000154C7"/>
    <w:rsid w:val="00016EF0"/>
    <w:rsid w:val="000234FA"/>
    <w:rsid w:val="000244A8"/>
    <w:rsid w:val="00024F9E"/>
    <w:rsid w:val="0002703D"/>
    <w:rsid w:val="00044A84"/>
    <w:rsid w:val="00044D49"/>
    <w:rsid w:val="0004503E"/>
    <w:rsid w:val="000451CD"/>
    <w:rsid w:val="00050305"/>
    <w:rsid w:val="00052EFA"/>
    <w:rsid w:val="000547D6"/>
    <w:rsid w:val="00055D1C"/>
    <w:rsid w:val="00066E02"/>
    <w:rsid w:val="00067270"/>
    <w:rsid w:val="000677B6"/>
    <w:rsid w:val="0007094F"/>
    <w:rsid w:val="0007331E"/>
    <w:rsid w:val="00076D08"/>
    <w:rsid w:val="00077725"/>
    <w:rsid w:val="00081415"/>
    <w:rsid w:val="0008233C"/>
    <w:rsid w:val="000847C9"/>
    <w:rsid w:val="00090ADD"/>
    <w:rsid w:val="00090B1F"/>
    <w:rsid w:val="00091F8E"/>
    <w:rsid w:val="000921A8"/>
    <w:rsid w:val="0009655A"/>
    <w:rsid w:val="000A3CF4"/>
    <w:rsid w:val="000A5378"/>
    <w:rsid w:val="000D5A4D"/>
    <w:rsid w:val="000E0001"/>
    <w:rsid w:val="000E0892"/>
    <w:rsid w:val="000E1598"/>
    <w:rsid w:val="000E3215"/>
    <w:rsid w:val="000F0F00"/>
    <w:rsid w:val="0011190C"/>
    <w:rsid w:val="001156E5"/>
    <w:rsid w:val="001238B4"/>
    <w:rsid w:val="00124CB9"/>
    <w:rsid w:val="00134EDD"/>
    <w:rsid w:val="00142256"/>
    <w:rsid w:val="00147383"/>
    <w:rsid w:val="00154031"/>
    <w:rsid w:val="0016179C"/>
    <w:rsid w:val="001629BD"/>
    <w:rsid w:val="00167B12"/>
    <w:rsid w:val="001719F0"/>
    <w:rsid w:val="00172848"/>
    <w:rsid w:val="00175103"/>
    <w:rsid w:val="00177DD7"/>
    <w:rsid w:val="00181C29"/>
    <w:rsid w:val="00182B14"/>
    <w:rsid w:val="001973DB"/>
    <w:rsid w:val="001A2892"/>
    <w:rsid w:val="001A337C"/>
    <w:rsid w:val="001A7EB0"/>
    <w:rsid w:val="001B0D87"/>
    <w:rsid w:val="001B51A9"/>
    <w:rsid w:val="001E7AA4"/>
    <w:rsid w:val="001F0075"/>
    <w:rsid w:val="001F4CFA"/>
    <w:rsid w:val="001F6F94"/>
    <w:rsid w:val="00201A57"/>
    <w:rsid w:val="002100BC"/>
    <w:rsid w:val="00210410"/>
    <w:rsid w:val="00211A4A"/>
    <w:rsid w:val="00213E93"/>
    <w:rsid w:val="00231542"/>
    <w:rsid w:val="00241343"/>
    <w:rsid w:val="00250558"/>
    <w:rsid w:val="00251F2F"/>
    <w:rsid w:val="00252B36"/>
    <w:rsid w:val="002604EB"/>
    <w:rsid w:val="00264646"/>
    <w:rsid w:val="00266E2F"/>
    <w:rsid w:val="00267BF6"/>
    <w:rsid w:val="00272FD8"/>
    <w:rsid w:val="002745CB"/>
    <w:rsid w:val="00277E4B"/>
    <w:rsid w:val="00284C10"/>
    <w:rsid w:val="00287A11"/>
    <w:rsid w:val="00291075"/>
    <w:rsid w:val="00294901"/>
    <w:rsid w:val="00297F01"/>
    <w:rsid w:val="002A4EF2"/>
    <w:rsid w:val="002B2A06"/>
    <w:rsid w:val="002B4992"/>
    <w:rsid w:val="002C4FF7"/>
    <w:rsid w:val="002C7049"/>
    <w:rsid w:val="002C7586"/>
    <w:rsid w:val="002D294B"/>
    <w:rsid w:val="002D2A83"/>
    <w:rsid w:val="002D5252"/>
    <w:rsid w:val="002D5F1F"/>
    <w:rsid w:val="002E00C1"/>
    <w:rsid w:val="002E0C21"/>
    <w:rsid w:val="002E2779"/>
    <w:rsid w:val="002E6D41"/>
    <w:rsid w:val="002F4FEF"/>
    <w:rsid w:val="002F7E6E"/>
    <w:rsid w:val="00301F53"/>
    <w:rsid w:val="00307E0A"/>
    <w:rsid w:val="00312C23"/>
    <w:rsid w:val="00313F51"/>
    <w:rsid w:val="003158AB"/>
    <w:rsid w:val="003162EE"/>
    <w:rsid w:val="00322C74"/>
    <w:rsid w:val="00324FCD"/>
    <w:rsid w:val="003349B7"/>
    <w:rsid w:val="003377F9"/>
    <w:rsid w:val="00337869"/>
    <w:rsid w:val="003404F7"/>
    <w:rsid w:val="0034469E"/>
    <w:rsid w:val="0035114C"/>
    <w:rsid w:val="00351AC2"/>
    <w:rsid w:val="00365B2A"/>
    <w:rsid w:val="00366063"/>
    <w:rsid w:val="00367116"/>
    <w:rsid w:val="003755E5"/>
    <w:rsid w:val="00376A13"/>
    <w:rsid w:val="0038474D"/>
    <w:rsid w:val="00386777"/>
    <w:rsid w:val="00393FDE"/>
    <w:rsid w:val="003A1D3A"/>
    <w:rsid w:val="003A7287"/>
    <w:rsid w:val="003A7E8A"/>
    <w:rsid w:val="003B3858"/>
    <w:rsid w:val="003B39F8"/>
    <w:rsid w:val="003C1432"/>
    <w:rsid w:val="003C1A86"/>
    <w:rsid w:val="003C1DA0"/>
    <w:rsid w:val="003C5522"/>
    <w:rsid w:val="003C6224"/>
    <w:rsid w:val="003E19C5"/>
    <w:rsid w:val="003E395B"/>
    <w:rsid w:val="003E4E45"/>
    <w:rsid w:val="003E51A5"/>
    <w:rsid w:val="003E6D5F"/>
    <w:rsid w:val="003F2DCA"/>
    <w:rsid w:val="003F6D21"/>
    <w:rsid w:val="004010BB"/>
    <w:rsid w:val="0040583D"/>
    <w:rsid w:val="00407F07"/>
    <w:rsid w:val="0041080E"/>
    <w:rsid w:val="004132A5"/>
    <w:rsid w:val="00417C3A"/>
    <w:rsid w:val="00417CD5"/>
    <w:rsid w:val="00420A1B"/>
    <w:rsid w:val="00420E8F"/>
    <w:rsid w:val="004271DB"/>
    <w:rsid w:val="00427A2F"/>
    <w:rsid w:val="00435863"/>
    <w:rsid w:val="004435A9"/>
    <w:rsid w:val="00447D7C"/>
    <w:rsid w:val="004512E5"/>
    <w:rsid w:val="004515A5"/>
    <w:rsid w:val="00453A80"/>
    <w:rsid w:val="00466A4C"/>
    <w:rsid w:val="00466CE4"/>
    <w:rsid w:val="00475CF2"/>
    <w:rsid w:val="004767B6"/>
    <w:rsid w:val="00482366"/>
    <w:rsid w:val="00493780"/>
    <w:rsid w:val="0049404F"/>
    <w:rsid w:val="00497898"/>
    <w:rsid w:val="004A500D"/>
    <w:rsid w:val="004B1999"/>
    <w:rsid w:val="004B3D80"/>
    <w:rsid w:val="004B63C6"/>
    <w:rsid w:val="004B7B83"/>
    <w:rsid w:val="004B7EC7"/>
    <w:rsid w:val="004B7EFB"/>
    <w:rsid w:val="004C10C5"/>
    <w:rsid w:val="004C3267"/>
    <w:rsid w:val="004C4135"/>
    <w:rsid w:val="004C5578"/>
    <w:rsid w:val="004D16AC"/>
    <w:rsid w:val="004D2AD1"/>
    <w:rsid w:val="004D5EE0"/>
    <w:rsid w:val="004E09D1"/>
    <w:rsid w:val="004E2AA9"/>
    <w:rsid w:val="004E5493"/>
    <w:rsid w:val="004E74AD"/>
    <w:rsid w:val="004E7F09"/>
    <w:rsid w:val="004F0EA0"/>
    <w:rsid w:val="004F44B2"/>
    <w:rsid w:val="00506BB1"/>
    <w:rsid w:val="005168A6"/>
    <w:rsid w:val="00520363"/>
    <w:rsid w:val="00524876"/>
    <w:rsid w:val="005260F0"/>
    <w:rsid w:val="0052708C"/>
    <w:rsid w:val="00527836"/>
    <w:rsid w:val="0053521F"/>
    <w:rsid w:val="00541E44"/>
    <w:rsid w:val="005438BB"/>
    <w:rsid w:val="005476B1"/>
    <w:rsid w:val="00565675"/>
    <w:rsid w:val="00572E4F"/>
    <w:rsid w:val="00581F66"/>
    <w:rsid w:val="0058441D"/>
    <w:rsid w:val="00593B6C"/>
    <w:rsid w:val="005940AB"/>
    <w:rsid w:val="005A0DCD"/>
    <w:rsid w:val="005A7E6D"/>
    <w:rsid w:val="005B201D"/>
    <w:rsid w:val="005B45BF"/>
    <w:rsid w:val="005C0A70"/>
    <w:rsid w:val="005C13AB"/>
    <w:rsid w:val="005C4B05"/>
    <w:rsid w:val="005C6CBE"/>
    <w:rsid w:val="005C7275"/>
    <w:rsid w:val="005D240C"/>
    <w:rsid w:val="005D55F1"/>
    <w:rsid w:val="005D6B0E"/>
    <w:rsid w:val="005D6B31"/>
    <w:rsid w:val="005E31B1"/>
    <w:rsid w:val="005E7AEA"/>
    <w:rsid w:val="005F594A"/>
    <w:rsid w:val="0060041C"/>
    <w:rsid w:val="00613506"/>
    <w:rsid w:val="006138C3"/>
    <w:rsid w:val="0062369F"/>
    <w:rsid w:val="00626728"/>
    <w:rsid w:val="006267C9"/>
    <w:rsid w:val="00627611"/>
    <w:rsid w:val="00627736"/>
    <w:rsid w:val="0062780C"/>
    <w:rsid w:val="0063091C"/>
    <w:rsid w:val="006321D6"/>
    <w:rsid w:val="006360A4"/>
    <w:rsid w:val="00644923"/>
    <w:rsid w:val="00645CD4"/>
    <w:rsid w:val="006501D8"/>
    <w:rsid w:val="006511FA"/>
    <w:rsid w:val="00652147"/>
    <w:rsid w:val="0065507B"/>
    <w:rsid w:val="00670A97"/>
    <w:rsid w:val="00670AF6"/>
    <w:rsid w:val="0067108A"/>
    <w:rsid w:val="006728A3"/>
    <w:rsid w:val="00673F50"/>
    <w:rsid w:val="00674556"/>
    <w:rsid w:val="00680281"/>
    <w:rsid w:val="00683344"/>
    <w:rsid w:val="0068508B"/>
    <w:rsid w:val="00690D40"/>
    <w:rsid w:val="00692840"/>
    <w:rsid w:val="006A0FFD"/>
    <w:rsid w:val="006A3602"/>
    <w:rsid w:val="006A3720"/>
    <w:rsid w:val="006A3B5B"/>
    <w:rsid w:val="006A44EC"/>
    <w:rsid w:val="006B1E07"/>
    <w:rsid w:val="006B654D"/>
    <w:rsid w:val="006B7088"/>
    <w:rsid w:val="006C3B0C"/>
    <w:rsid w:val="006C5F8E"/>
    <w:rsid w:val="006D0DFD"/>
    <w:rsid w:val="006D1C95"/>
    <w:rsid w:val="006D5388"/>
    <w:rsid w:val="006D5F19"/>
    <w:rsid w:val="006D711F"/>
    <w:rsid w:val="006E22D5"/>
    <w:rsid w:val="006E3389"/>
    <w:rsid w:val="006F1DEE"/>
    <w:rsid w:val="006F5888"/>
    <w:rsid w:val="006F77FE"/>
    <w:rsid w:val="006F7E46"/>
    <w:rsid w:val="007018CD"/>
    <w:rsid w:val="00702558"/>
    <w:rsid w:val="007030EA"/>
    <w:rsid w:val="00711B41"/>
    <w:rsid w:val="00716ED1"/>
    <w:rsid w:val="007203FD"/>
    <w:rsid w:val="00720768"/>
    <w:rsid w:val="00730FD3"/>
    <w:rsid w:val="00731623"/>
    <w:rsid w:val="00740C16"/>
    <w:rsid w:val="00742FC5"/>
    <w:rsid w:val="00743CD9"/>
    <w:rsid w:val="007504D4"/>
    <w:rsid w:val="007561BB"/>
    <w:rsid w:val="0075746C"/>
    <w:rsid w:val="00757582"/>
    <w:rsid w:val="00757CD4"/>
    <w:rsid w:val="00757FAA"/>
    <w:rsid w:val="00760ABD"/>
    <w:rsid w:val="0076341B"/>
    <w:rsid w:val="0076352A"/>
    <w:rsid w:val="0077235E"/>
    <w:rsid w:val="007776EB"/>
    <w:rsid w:val="00777767"/>
    <w:rsid w:val="00777AF0"/>
    <w:rsid w:val="00782713"/>
    <w:rsid w:val="00783061"/>
    <w:rsid w:val="00787432"/>
    <w:rsid w:val="00791D52"/>
    <w:rsid w:val="00792046"/>
    <w:rsid w:val="007920D1"/>
    <w:rsid w:val="007A3344"/>
    <w:rsid w:val="007B6E8E"/>
    <w:rsid w:val="007C0954"/>
    <w:rsid w:val="007C26A5"/>
    <w:rsid w:val="007C3ED2"/>
    <w:rsid w:val="007D1A8F"/>
    <w:rsid w:val="007E1910"/>
    <w:rsid w:val="007E562D"/>
    <w:rsid w:val="007E6E46"/>
    <w:rsid w:val="007E7633"/>
    <w:rsid w:val="007E7A96"/>
    <w:rsid w:val="007F00C0"/>
    <w:rsid w:val="00812EF2"/>
    <w:rsid w:val="00820A9E"/>
    <w:rsid w:val="008211E7"/>
    <w:rsid w:val="00822018"/>
    <w:rsid w:val="0082587C"/>
    <w:rsid w:val="00827650"/>
    <w:rsid w:val="0083247D"/>
    <w:rsid w:val="00832B57"/>
    <w:rsid w:val="0083417D"/>
    <w:rsid w:val="00836E72"/>
    <w:rsid w:val="008423C9"/>
    <w:rsid w:val="008558EE"/>
    <w:rsid w:val="00860148"/>
    <w:rsid w:val="00866E41"/>
    <w:rsid w:val="00870EB0"/>
    <w:rsid w:val="0087278B"/>
    <w:rsid w:val="00877489"/>
    <w:rsid w:val="00877548"/>
    <w:rsid w:val="008806A2"/>
    <w:rsid w:val="00886851"/>
    <w:rsid w:val="00890D83"/>
    <w:rsid w:val="008921FE"/>
    <w:rsid w:val="00894EEE"/>
    <w:rsid w:val="00896E67"/>
    <w:rsid w:val="008A6B85"/>
    <w:rsid w:val="008C0289"/>
    <w:rsid w:val="008C7AB8"/>
    <w:rsid w:val="008D5190"/>
    <w:rsid w:val="008F4655"/>
    <w:rsid w:val="008F71E0"/>
    <w:rsid w:val="008F734B"/>
    <w:rsid w:val="00901578"/>
    <w:rsid w:val="00910AEA"/>
    <w:rsid w:val="00912ED9"/>
    <w:rsid w:val="0091474A"/>
    <w:rsid w:val="00914880"/>
    <w:rsid w:val="00916E57"/>
    <w:rsid w:val="0091728F"/>
    <w:rsid w:val="009174E3"/>
    <w:rsid w:val="009223CF"/>
    <w:rsid w:val="0092307A"/>
    <w:rsid w:val="00926619"/>
    <w:rsid w:val="009301AA"/>
    <w:rsid w:val="00933B2A"/>
    <w:rsid w:val="009341E6"/>
    <w:rsid w:val="00943E76"/>
    <w:rsid w:val="00943F31"/>
    <w:rsid w:val="00947289"/>
    <w:rsid w:val="009502E4"/>
    <w:rsid w:val="009517AE"/>
    <w:rsid w:val="00953119"/>
    <w:rsid w:val="0095556C"/>
    <w:rsid w:val="00960391"/>
    <w:rsid w:val="00961E94"/>
    <w:rsid w:val="00964BBE"/>
    <w:rsid w:val="00965639"/>
    <w:rsid w:val="009707ED"/>
    <w:rsid w:val="00972E53"/>
    <w:rsid w:val="00974B83"/>
    <w:rsid w:val="00975361"/>
    <w:rsid w:val="009811D7"/>
    <w:rsid w:val="00982502"/>
    <w:rsid w:val="009A1A1A"/>
    <w:rsid w:val="009A2408"/>
    <w:rsid w:val="009A39F2"/>
    <w:rsid w:val="009B0BFC"/>
    <w:rsid w:val="009B7B26"/>
    <w:rsid w:val="009B7F89"/>
    <w:rsid w:val="009C3871"/>
    <w:rsid w:val="009C7829"/>
    <w:rsid w:val="009D3454"/>
    <w:rsid w:val="009D40B2"/>
    <w:rsid w:val="009E1469"/>
    <w:rsid w:val="009E2F15"/>
    <w:rsid w:val="009F04ED"/>
    <w:rsid w:val="009F0507"/>
    <w:rsid w:val="009F06CC"/>
    <w:rsid w:val="009F6267"/>
    <w:rsid w:val="009F7A9E"/>
    <w:rsid w:val="00A05DC8"/>
    <w:rsid w:val="00A14F6B"/>
    <w:rsid w:val="00A15CD4"/>
    <w:rsid w:val="00A1704C"/>
    <w:rsid w:val="00A248D8"/>
    <w:rsid w:val="00A26927"/>
    <w:rsid w:val="00A27A1B"/>
    <w:rsid w:val="00A322A4"/>
    <w:rsid w:val="00A35276"/>
    <w:rsid w:val="00A36EDF"/>
    <w:rsid w:val="00A37315"/>
    <w:rsid w:val="00A4158E"/>
    <w:rsid w:val="00A429F9"/>
    <w:rsid w:val="00A45DA2"/>
    <w:rsid w:val="00A50785"/>
    <w:rsid w:val="00A51316"/>
    <w:rsid w:val="00A62D44"/>
    <w:rsid w:val="00A640E7"/>
    <w:rsid w:val="00A6698B"/>
    <w:rsid w:val="00A742A0"/>
    <w:rsid w:val="00A7605F"/>
    <w:rsid w:val="00A80BD5"/>
    <w:rsid w:val="00A87BA6"/>
    <w:rsid w:val="00A93938"/>
    <w:rsid w:val="00A953EC"/>
    <w:rsid w:val="00A9665F"/>
    <w:rsid w:val="00A96C3D"/>
    <w:rsid w:val="00A973A2"/>
    <w:rsid w:val="00A97E55"/>
    <w:rsid w:val="00AA341C"/>
    <w:rsid w:val="00AB00F9"/>
    <w:rsid w:val="00AB3497"/>
    <w:rsid w:val="00AB4BE6"/>
    <w:rsid w:val="00AB71F8"/>
    <w:rsid w:val="00AC12C0"/>
    <w:rsid w:val="00AC6705"/>
    <w:rsid w:val="00AD013C"/>
    <w:rsid w:val="00AD1E71"/>
    <w:rsid w:val="00AD45F3"/>
    <w:rsid w:val="00AD5EB0"/>
    <w:rsid w:val="00AD7AE7"/>
    <w:rsid w:val="00AD7D34"/>
    <w:rsid w:val="00AE2D80"/>
    <w:rsid w:val="00AE3A9C"/>
    <w:rsid w:val="00AE4906"/>
    <w:rsid w:val="00B02BB6"/>
    <w:rsid w:val="00B06770"/>
    <w:rsid w:val="00B07658"/>
    <w:rsid w:val="00B14D42"/>
    <w:rsid w:val="00B1605B"/>
    <w:rsid w:val="00B162DC"/>
    <w:rsid w:val="00B17930"/>
    <w:rsid w:val="00B17C2B"/>
    <w:rsid w:val="00B20153"/>
    <w:rsid w:val="00B20472"/>
    <w:rsid w:val="00B20C38"/>
    <w:rsid w:val="00B20CA4"/>
    <w:rsid w:val="00B21387"/>
    <w:rsid w:val="00B24397"/>
    <w:rsid w:val="00B26130"/>
    <w:rsid w:val="00B30C3A"/>
    <w:rsid w:val="00B32C16"/>
    <w:rsid w:val="00B3664F"/>
    <w:rsid w:val="00B37514"/>
    <w:rsid w:val="00B61FA8"/>
    <w:rsid w:val="00B6740A"/>
    <w:rsid w:val="00B70F93"/>
    <w:rsid w:val="00B75F04"/>
    <w:rsid w:val="00B75F52"/>
    <w:rsid w:val="00B762F1"/>
    <w:rsid w:val="00B76D6B"/>
    <w:rsid w:val="00B803DB"/>
    <w:rsid w:val="00B872F0"/>
    <w:rsid w:val="00B91901"/>
    <w:rsid w:val="00B93BEC"/>
    <w:rsid w:val="00B954D8"/>
    <w:rsid w:val="00BA1F47"/>
    <w:rsid w:val="00BA21EB"/>
    <w:rsid w:val="00BB1C93"/>
    <w:rsid w:val="00BB1D1F"/>
    <w:rsid w:val="00BB3847"/>
    <w:rsid w:val="00BB439D"/>
    <w:rsid w:val="00BB5501"/>
    <w:rsid w:val="00BB56E6"/>
    <w:rsid w:val="00BB5777"/>
    <w:rsid w:val="00BC0E0E"/>
    <w:rsid w:val="00BC13B5"/>
    <w:rsid w:val="00BC53BF"/>
    <w:rsid w:val="00BD239C"/>
    <w:rsid w:val="00BD4982"/>
    <w:rsid w:val="00BD4D73"/>
    <w:rsid w:val="00BD6F5F"/>
    <w:rsid w:val="00BE0A2B"/>
    <w:rsid w:val="00BE0A52"/>
    <w:rsid w:val="00BE130A"/>
    <w:rsid w:val="00BE66FC"/>
    <w:rsid w:val="00BF2277"/>
    <w:rsid w:val="00BF64D4"/>
    <w:rsid w:val="00C0252F"/>
    <w:rsid w:val="00C052BA"/>
    <w:rsid w:val="00C10392"/>
    <w:rsid w:val="00C1104C"/>
    <w:rsid w:val="00C12181"/>
    <w:rsid w:val="00C15ED5"/>
    <w:rsid w:val="00C165B9"/>
    <w:rsid w:val="00C1691E"/>
    <w:rsid w:val="00C20165"/>
    <w:rsid w:val="00C20BE6"/>
    <w:rsid w:val="00C26D2C"/>
    <w:rsid w:val="00C27D39"/>
    <w:rsid w:val="00C30706"/>
    <w:rsid w:val="00C33EDD"/>
    <w:rsid w:val="00C3640F"/>
    <w:rsid w:val="00C41E64"/>
    <w:rsid w:val="00C4533C"/>
    <w:rsid w:val="00C537DB"/>
    <w:rsid w:val="00C576AE"/>
    <w:rsid w:val="00C600D6"/>
    <w:rsid w:val="00C62F11"/>
    <w:rsid w:val="00C672E4"/>
    <w:rsid w:val="00C7039F"/>
    <w:rsid w:val="00C7215B"/>
    <w:rsid w:val="00C74F2D"/>
    <w:rsid w:val="00C76F67"/>
    <w:rsid w:val="00C77318"/>
    <w:rsid w:val="00C830F1"/>
    <w:rsid w:val="00C83215"/>
    <w:rsid w:val="00C96A35"/>
    <w:rsid w:val="00C96F40"/>
    <w:rsid w:val="00CA4790"/>
    <w:rsid w:val="00CB2BCD"/>
    <w:rsid w:val="00CB5931"/>
    <w:rsid w:val="00CC1630"/>
    <w:rsid w:val="00CC2086"/>
    <w:rsid w:val="00CC2AE0"/>
    <w:rsid w:val="00CC613B"/>
    <w:rsid w:val="00CC677C"/>
    <w:rsid w:val="00CD0C77"/>
    <w:rsid w:val="00CD35DD"/>
    <w:rsid w:val="00CE292A"/>
    <w:rsid w:val="00CE6B81"/>
    <w:rsid w:val="00CF00BC"/>
    <w:rsid w:val="00CF3480"/>
    <w:rsid w:val="00CF3A8E"/>
    <w:rsid w:val="00CF4143"/>
    <w:rsid w:val="00CF7236"/>
    <w:rsid w:val="00D04A7F"/>
    <w:rsid w:val="00D06855"/>
    <w:rsid w:val="00D06A2B"/>
    <w:rsid w:val="00D074E7"/>
    <w:rsid w:val="00D07531"/>
    <w:rsid w:val="00D1019D"/>
    <w:rsid w:val="00D10B54"/>
    <w:rsid w:val="00D1291A"/>
    <w:rsid w:val="00D13E60"/>
    <w:rsid w:val="00D21A6E"/>
    <w:rsid w:val="00D25730"/>
    <w:rsid w:val="00D27359"/>
    <w:rsid w:val="00D27864"/>
    <w:rsid w:val="00D3239E"/>
    <w:rsid w:val="00D36006"/>
    <w:rsid w:val="00D37663"/>
    <w:rsid w:val="00D37805"/>
    <w:rsid w:val="00D458E8"/>
    <w:rsid w:val="00D466A6"/>
    <w:rsid w:val="00D51048"/>
    <w:rsid w:val="00D51F88"/>
    <w:rsid w:val="00D601A1"/>
    <w:rsid w:val="00D65BD6"/>
    <w:rsid w:val="00D67B83"/>
    <w:rsid w:val="00D764E2"/>
    <w:rsid w:val="00D766F9"/>
    <w:rsid w:val="00D805B8"/>
    <w:rsid w:val="00D808D8"/>
    <w:rsid w:val="00D8485D"/>
    <w:rsid w:val="00D86D89"/>
    <w:rsid w:val="00D8774B"/>
    <w:rsid w:val="00D87EEA"/>
    <w:rsid w:val="00D931D6"/>
    <w:rsid w:val="00D948AF"/>
    <w:rsid w:val="00D979E7"/>
    <w:rsid w:val="00DA098A"/>
    <w:rsid w:val="00DA1197"/>
    <w:rsid w:val="00DA6012"/>
    <w:rsid w:val="00DB028B"/>
    <w:rsid w:val="00DB05B5"/>
    <w:rsid w:val="00DB187D"/>
    <w:rsid w:val="00DB359F"/>
    <w:rsid w:val="00DB5C79"/>
    <w:rsid w:val="00DC179C"/>
    <w:rsid w:val="00DC6863"/>
    <w:rsid w:val="00DD0480"/>
    <w:rsid w:val="00DD0CA5"/>
    <w:rsid w:val="00DF3D69"/>
    <w:rsid w:val="00DF52CD"/>
    <w:rsid w:val="00DF663B"/>
    <w:rsid w:val="00DF68DD"/>
    <w:rsid w:val="00DF7E04"/>
    <w:rsid w:val="00E01722"/>
    <w:rsid w:val="00E1075C"/>
    <w:rsid w:val="00E11000"/>
    <w:rsid w:val="00E12341"/>
    <w:rsid w:val="00E15467"/>
    <w:rsid w:val="00E160DA"/>
    <w:rsid w:val="00E160E8"/>
    <w:rsid w:val="00E167EB"/>
    <w:rsid w:val="00E25A33"/>
    <w:rsid w:val="00E26A4C"/>
    <w:rsid w:val="00E3246B"/>
    <w:rsid w:val="00E4096F"/>
    <w:rsid w:val="00E50608"/>
    <w:rsid w:val="00E51110"/>
    <w:rsid w:val="00E51B78"/>
    <w:rsid w:val="00E570F4"/>
    <w:rsid w:val="00E631DF"/>
    <w:rsid w:val="00E6728C"/>
    <w:rsid w:val="00E704D9"/>
    <w:rsid w:val="00E7255A"/>
    <w:rsid w:val="00E7465F"/>
    <w:rsid w:val="00E74683"/>
    <w:rsid w:val="00E74A40"/>
    <w:rsid w:val="00E839F5"/>
    <w:rsid w:val="00E84807"/>
    <w:rsid w:val="00E912AF"/>
    <w:rsid w:val="00E93669"/>
    <w:rsid w:val="00E95C0E"/>
    <w:rsid w:val="00E9648C"/>
    <w:rsid w:val="00E97CEC"/>
    <w:rsid w:val="00EA207A"/>
    <w:rsid w:val="00EA2BE4"/>
    <w:rsid w:val="00EA44A3"/>
    <w:rsid w:val="00EA4672"/>
    <w:rsid w:val="00EA5BCA"/>
    <w:rsid w:val="00EB0D5E"/>
    <w:rsid w:val="00EB16E1"/>
    <w:rsid w:val="00EB77E3"/>
    <w:rsid w:val="00EC47F0"/>
    <w:rsid w:val="00EC55F3"/>
    <w:rsid w:val="00EC778F"/>
    <w:rsid w:val="00ED3EEF"/>
    <w:rsid w:val="00ED4C9B"/>
    <w:rsid w:val="00EE4F72"/>
    <w:rsid w:val="00EE4FEF"/>
    <w:rsid w:val="00EE5B1B"/>
    <w:rsid w:val="00EE66F8"/>
    <w:rsid w:val="00EF4771"/>
    <w:rsid w:val="00EF52D8"/>
    <w:rsid w:val="00F03A54"/>
    <w:rsid w:val="00F03E39"/>
    <w:rsid w:val="00F10A35"/>
    <w:rsid w:val="00F14F9F"/>
    <w:rsid w:val="00F21C30"/>
    <w:rsid w:val="00F22DD0"/>
    <w:rsid w:val="00F27D53"/>
    <w:rsid w:val="00F33544"/>
    <w:rsid w:val="00F627A2"/>
    <w:rsid w:val="00F65975"/>
    <w:rsid w:val="00F75C49"/>
    <w:rsid w:val="00F76AEF"/>
    <w:rsid w:val="00F95640"/>
    <w:rsid w:val="00F95BED"/>
    <w:rsid w:val="00F96034"/>
    <w:rsid w:val="00F96113"/>
    <w:rsid w:val="00FA06F0"/>
    <w:rsid w:val="00FA4D51"/>
    <w:rsid w:val="00FB1298"/>
    <w:rsid w:val="00FB351D"/>
    <w:rsid w:val="00FB4E10"/>
    <w:rsid w:val="00FC1D5C"/>
    <w:rsid w:val="00FC1DBB"/>
    <w:rsid w:val="00FC3BC5"/>
    <w:rsid w:val="00FC4297"/>
    <w:rsid w:val="00FC7A97"/>
    <w:rsid w:val="00FD365C"/>
    <w:rsid w:val="00FE3C21"/>
    <w:rsid w:val="00FE77F7"/>
    <w:rsid w:val="00FF5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C9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6CC"/>
    <w:rPr>
      <w:rFonts w:ascii="Times New Roman" w:hAnsi="Times New Roman" w:cs="Times New Roman"/>
    </w:rPr>
  </w:style>
  <w:style w:type="paragraph" w:styleId="Heading1">
    <w:name w:val="heading 1"/>
    <w:basedOn w:val="Normal1"/>
    <w:next w:val="Normal1"/>
    <w:rsid w:val="00124CB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24CB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24CB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24CB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24CB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124CB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D5F19"/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B244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B2440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B2440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A76F0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124CB9"/>
    <w:pPr>
      <w:widowControl w:val="0"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rsid w:val="00124CB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124CB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CB9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CB9"/>
  </w:style>
  <w:style w:type="character" w:styleId="CommentReference">
    <w:name w:val="annotation reference"/>
    <w:basedOn w:val="DefaultParagraphFont"/>
    <w:uiPriority w:val="99"/>
    <w:semiHidden/>
    <w:unhideWhenUsed/>
    <w:rsid w:val="00124CB9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5F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6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04E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04ED"/>
  </w:style>
  <w:style w:type="character" w:styleId="PageNumber">
    <w:name w:val="page number"/>
    <w:basedOn w:val="DefaultParagraphFont"/>
    <w:uiPriority w:val="99"/>
    <w:semiHidden/>
    <w:unhideWhenUsed/>
    <w:rsid w:val="009F04ED"/>
  </w:style>
  <w:style w:type="paragraph" w:styleId="NormalWeb">
    <w:name w:val="Normal (Web)"/>
    <w:basedOn w:val="Normal"/>
    <w:uiPriority w:val="99"/>
    <w:semiHidden/>
    <w:unhideWhenUsed/>
    <w:rsid w:val="009F0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3560</Words>
  <Characters>20292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CV_Melissa_Miller_Draft2.docx</vt:lpstr>
    </vt:vector>
  </TitlesOfParts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CV_Melissa_Miller_Draft2.docx</dc:title>
  <dc:creator>Melissa Miller</dc:creator>
  <cp:lastModifiedBy>Melissa Miller</cp:lastModifiedBy>
  <cp:revision>13</cp:revision>
  <cp:lastPrinted>2014-02-06T21:03:00Z</cp:lastPrinted>
  <dcterms:created xsi:type="dcterms:W3CDTF">2021-09-30T01:26:00Z</dcterms:created>
  <dcterms:modified xsi:type="dcterms:W3CDTF">2021-10-13T03:20:00Z</dcterms:modified>
</cp:coreProperties>
</file>